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BD" w:rsidRPr="003563BD" w:rsidRDefault="003563BD" w:rsidP="00762348">
      <w:pPr>
        <w:bidi/>
        <w:jc w:val="center"/>
        <w:rPr>
          <w:b/>
          <w:bCs/>
          <w:sz w:val="24"/>
          <w:szCs w:val="24"/>
        </w:rPr>
      </w:pPr>
      <w:r w:rsidRPr="003563BD">
        <w:rPr>
          <w:b/>
          <w:bCs/>
          <w:sz w:val="24"/>
          <w:szCs w:val="24"/>
        </w:rPr>
        <w:t>Work Productivity and Activity Impairment Questionnaire:</w:t>
      </w:r>
    </w:p>
    <w:p w:rsidR="003563BD" w:rsidRPr="003563BD" w:rsidRDefault="003238E7" w:rsidP="00762348">
      <w:pPr>
        <w:bidi/>
        <w:jc w:val="center"/>
        <w:rPr>
          <w:b/>
          <w:bCs/>
          <w:sz w:val="24"/>
          <w:szCs w:val="24"/>
        </w:rPr>
      </w:pPr>
      <w:r>
        <w:rPr>
          <w:b/>
          <w:bCs/>
          <w:sz w:val="24"/>
          <w:szCs w:val="24"/>
        </w:rPr>
        <w:t>Multiple Sclerosis</w:t>
      </w:r>
      <w:r w:rsidR="002D6C7B">
        <w:rPr>
          <w:b/>
          <w:bCs/>
          <w:sz w:val="24"/>
          <w:szCs w:val="24"/>
        </w:rPr>
        <w:t xml:space="preserve"> V</w:t>
      </w:r>
      <w:r w:rsidR="003563BD" w:rsidRPr="003563BD">
        <w:rPr>
          <w:b/>
          <w:bCs/>
          <w:sz w:val="24"/>
          <w:szCs w:val="24"/>
        </w:rPr>
        <w:t>2.</w:t>
      </w:r>
      <w:r w:rsidR="007C5267">
        <w:rPr>
          <w:b/>
          <w:bCs/>
          <w:sz w:val="24"/>
          <w:szCs w:val="24"/>
        </w:rPr>
        <w:t>1</w:t>
      </w:r>
      <w:r w:rsidR="003563BD" w:rsidRPr="003563BD">
        <w:rPr>
          <w:b/>
          <w:bCs/>
          <w:sz w:val="24"/>
          <w:szCs w:val="24"/>
        </w:rPr>
        <w:t xml:space="preserve"> (WPAI</w:t>
      </w:r>
      <w:proofErr w:type="gramStart"/>
      <w:r w:rsidR="003563BD" w:rsidRPr="003563BD">
        <w:rPr>
          <w:b/>
          <w:bCs/>
          <w:sz w:val="24"/>
          <w:szCs w:val="24"/>
        </w:rPr>
        <w:t>:MS</w:t>
      </w:r>
      <w:proofErr w:type="gramEnd"/>
      <w:r w:rsidR="003563BD" w:rsidRPr="003563BD">
        <w:rPr>
          <w:b/>
          <w:bCs/>
          <w:sz w:val="24"/>
          <w:szCs w:val="24"/>
        </w:rPr>
        <w:t>)</w:t>
      </w:r>
    </w:p>
    <w:p w:rsidR="00692691" w:rsidRPr="00BD792B" w:rsidRDefault="00692691" w:rsidP="00762348">
      <w:pPr>
        <w:bidi/>
        <w:jc w:val="center"/>
        <w:rPr>
          <w:b/>
          <w:bCs/>
          <w:sz w:val="24"/>
          <w:szCs w:val="24"/>
        </w:rPr>
      </w:pPr>
      <w:r w:rsidRPr="00BD792B">
        <w:rPr>
          <w:b/>
          <w:bCs/>
          <w:sz w:val="24"/>
          <w:szCs w:val="24"/>
          <w:rtl/>
        </w:rPr>
        <w:t>اسـتبيان حول تدهور الإنتاجية أثناء العمل والنشاط</w:t>
      </w:r>
      <w:r w:rsidRPr="00BD792B">
        <w:rPr>
          <w:rFonts w:eastAsia="Times New Roman"/>
          <w:b/>
          <w:bCs/>
          <w:sz w:val="24"/>
          <w:szCs w:val="24"/>
        </w:rPr>
        <w:br/>
      </w:r>
      <w:r w:rsidRPr="00BD792B">
        <w:rPr>
          <w:b/>
          <w:bCs/>
          <w:sz w:val="24"/>
          <w:szCs w:val="24"/>
          <w:rtl/>
        </w:rPr>
        <w:t>التَصَلُّبُ المُتَعدِّد - الإصدار</w:t>
      </w:r>
      <w:r w:rsidR="002D6C7B" w:rsidRPr="002D6C7B">
        <w:rPr>
          <w:b/>
          <w:bCs/>
          <w:sz w:val="24"/>
          <w:szCs w:val="24"/>
        </w:rPr>
        <w:t>V2.1</w:t>
      </w:r>
      <w:r w:rsidR="002D6C7B">
        <w:rPr>
          <w:b/>
          <w:bCs/>
          <w:sz w:val="24"/>
          <w:szCs w:val="24"/>
        </w:rPr>
        <w:t xml:space="preserve"> </w:t>
      </w:r>
      <w:r w:rsidRPr="00BD792B">
        <w:rPr>
          <w:b/>
          <w:bCs/>
          <w:sz w:val="24"/>
          <w:szCs w:val="24"/>
          <w:rtl/>
        </w:rPr>
        <w:t xml:space="preserve"> </w:t>
      </w:r>
      <w:r w:rsidRPr="00BD792B">
        <w:rPr>
          <w:rFonts w:eastAsia="Times New Roman"/>
          <w:b/>
          <w:bCs/>
          <w:sz w:val="24"/>
          <w:szCs w:val="24"/>
        </w:rPr>
        <w:t>(WPAI:MS)</w:t>
      </w:r>
    </w:p>
    <w:p w:rsidR="00692691" w:rsidRDefault="00692691" w:rsidP="00692691">
      <w:pPr>
        <w:bidi/>
      </w:pPr>
    </w:p>
    <w:p w:rsidR="00BD792B" w:rsidRDefault="00BD792B" w:rsidP="00BD792B">
      <w:pPr>
        <w:bidi/>
      </w:pPr>
    </w:p>
    <w:p w:rsidR="00692691" w:rsidRPr="00BD792B" w:rsidRDefault="00692691" w:rsidP="00136791">
      <w:pPr>
        <w:bidi/>
        <w:rPr>
          <w:i/>
          <w:iCs/>
          <w:kern w:val="0"/>
        </w:rPr>
      </w:pPr>
      <w:r w:rsidRPr="00BD792B">
        <w:rPr>
          <w:kern w:val="0"/>
          <w:rtl/>
          <w:lang w:bidi="ar-EG"/>
        </w:rPr>
        <w:t>تستفسر</w:t>
      </w:r>
      <w:r w:rsidRPr="00BD792B">
        <w:rPr>
          <w:kern w:val="0"/>
          <w:rtl/>
        </w:rPr>
        <w:t xml:space="preserve"> الأسئلة التالية </w:t>
      </w:r>
      <w:r w:rsidRPr="00BD792B">
        <w:rPr>
          <w:kern w:val="0"/>
          <w:rtl/>
          <w:lang w:bidi="ar-EG"/>
        </w:rPr>
        <w:t>عن</w:t>
      </w:r>
      <w:r w:rsidR="00136791">
        <w:rPr>
          <w:kern w:val="0"/>
          <w:rtl/>
        </w:rPr>
        <w:t xml:space="preserve"> تأثير</w:t>
      </w:r>
      <w:r w:rsidRPr="00BD792B">
        <w:rPr>
          <w:kern w:val="0"/>
          <w:rtl/>
        </w:rPr>
        <w:t xml:space="preserve"> التَصَلُّب المُتَعَدِّد على قدرتك على العمل وأداء </w:t>
      </w:r>
      <w:r w:rsidRPr="00BD792B">
        <w:rPr>
          <w:kern w:val="0"/>
          <w:rtl/>
          <w:lang w:bidi="ar-EG"/>
        </w:rPr>
        <w:t>الأنشطة</w:t>
      </w:r>
      <w:r w:rsidRPr="00BD792B">
        <w:rPr>
          <w:kern w:val="0"/>
          <w:rtl/>
        </w:rPr>
        <w:t xml:space="preserve"> المعتادة. </w:t>
      </w:r>
      <w:r w:rsidRPr="00BD792B">
        <w:rPr>
          <w:i/>
          <w:iCs/>
          <w:kern w:val="0"/>
          <w:rtl/>
        </w:rPr>
        <w:t>يرجى ملء الفراغات أو وضع دائرة حول الأعداد المختارة، طبقا للتعليمات.</w:t>
      </w:r>
    </w:p>
    <w:p w:rsidR="00692691" w:rsidRPr="00BD792B" w:rsidRDefault="00692691" w:rsidP="00692691">
      <w:pPr>
        <w:bidi/>
        <w:rPr>
          <w:i/>
          <w:iCs/>
          <w:kern w:val="0"/>
        </w:rPr>
      </w:pPr>
    </w:p>
    <w:p w:rsidR="00692691" w:rsidRPr="00BD792B" w:rsidRDefault="00692691" w:rsidP="00136791">
      <w:pPr>
        <w:tabs>
          <w:tab w:val="left" w:pos="359"/>
          <w:tab w:val="left" w:pos="719"/>
        </w:tabs>
        <w:bidi/>
        <w:rPr>
          <w:i/>
        </w:rPr>
      </w:pPr>
      <w:r w:rsidRPr="00BD792B">
        <w:rPr>
          <w:rtl/>
        </w:rPr>
        <w:t>1.</w:t>
      </w:r>
      <w:r w:rsidRPr="00BD792B">
        <w:tab/>
      </w:r>
      <w:r w:rsidRPr="00BD792B">
        <w:rPr>
          <w:rtl/>
          <w:lang w:bidi="ar-EG"/>
        </w:rPr>
        <w:t xml:space="preserve">هل تشتغل حالياً </w:t>
      </w:r>
      <w:r w:rsidRPr="00BD792B">
        <w:rPr>
          <w:rtl/>
        </w:rPr>
        <w:t>(مقابل أجر)</w:t>
      </w:r>
      <w:r w:rsidRPr="00BD792B">
        <w:rPr>
          <w:rtl/>
          <w:lang w:bidi="ar-EG"/>
        </w:rPr>
        <w:t>؟</w:t>
      </w:r>
      <w:r w:rsidRPr="00BD792B">
        <w:rPr>
          <w:rtl/>
          <w:lang w:bidi="ar-EG"/>
        </w:rPr>
        <w:tab/>
        <w:t>_____ لا</w:t>
      </w:r>
      <w:r w:rsidRPr="00BD792B">
        <w:rPr>
          <w:rtl/>
          <w:lang w:bidi="ar-EG"/>
        </w:rPr>
        <w:tab/>
        <w:t>_____</w:t>
      </w:r>
      <w:r w:rsidRPr="00BD792B">
        <w:t xml:space="preserve"> </w:t>
      </w:r>
      <w:r w:rsidRPr="00BD792B">
        <w:rPr>
          <w:rtl/>
          <w:lang w:bidi="ar-EG"/>
        </w:rPr>
        <w:t>نعم</w:t>
      </w:r>
      <w:r w:rsidRPr="00BD792B">
        <w:br/>
      </w:r>
      <w:r w:rsidRPr="00BD792B">
        <w:rPr>
          <w:i/>
        </w:rPr>
        <w:tab/>
      </w:r>
      <w:r w:rsidR="00136791">
        <w:rPr>
          <w:i/>
        </w:rPr>
        <w:tab/>
      </w:r>
      <w:r w:rsidRPr="00BD792B">
        <w:rPr>
          <w:iCs/>
          <w:rtl/>
        </w:rPr>
        <w:t>إذا كانت الإجابة لا، ضع علامة أمام "لا" وانتقل مباشرة إلى السؤال 6</w:t>
      </w:r>
      <w:r w:rsidRPr="00BD792B">
        <w:rPr>
          <w:i/>
          <w:rtl/>
        </w:rPr>
        <w:t xml:space="preserve">. </w:t>
      </w:r>
    </w:p>
    <w:p w:rsidR="00692691" w:rsidRPr="00BD792B" w:rsidRDefault="00692691" w:rsidP="00692691">
      <w:pPr>
        <w:tabs>
          <w:tab w:val="left" w:pos="359"/>
          <w:tab w:val="left" w:pos="719"/>
          <w:tab w:val="left" w:pos="872"/>
        </w:tabs>
        <w:bidi/>
      </w:pPr>
    </w:p>
    <w:p w:rsidR="00692691" w:rsidRPr="00BD792B" w:rsidRDefault="00692691" w:rsidP="00692691">
      <w:pPr>
        <w:tabs>
          <w:tab w:val="left" w:pos="359"/>
          <w:tab w:val="left" w:pos="719"/>
          <w:tab w:val="left" w:pos="872"/>
        </w:tabs>
        <w:bidi/>
      </w:pPr>
      <w:r w:rsidRPr="00BD792B">
        <w:rPr>
          <w:rtl/>
        </w:rPr>
        <w:t xml:space="preserve">تتعلق الأسئلة التالية </w:t>
      </w:r>
      <w:r w:rsidRPr="00BD792B">
        <w:rPr>
          <w:b/>
          <w:bCs/>
          <w:rtl/>
        </w:rPr>
        <w:t>بالأيام السـبعة الماضية</w:t>
      </w:r>
      <w:r w:rsidRPr="00BD792B">
        <w:rPr>
          <w:rtl/>
        </w:rPr>
        <w:t>، دون احتساب اليوم.</w:t>
      </w:r>
    </w:p>
    <w:p w:rsidR="00692691" w:rsidRDefault="00692691" w:rsidP="00692691">
      <w:pPr>
        <w:pStyle w:val="Header"/>
        <w:tabs>
          <w:tab w:val="clear" w:pos="4320"/>
          <w:tab w:val="clear" w:pos="8640"/>
          <w:tab w:val="left" w:pos="359"/>
          <w:tab w:val="left" w:pos="719"/>
          <w:tab w:val="left" w:pos="872"/>
        </w:tabs>
        <w:bidi/>
        <w:rPr>
          <w:bCs/>
          <w:kern w:val="32"/>
        </w:rPr>
      </w:pPr>
    </w:p>
    <w:p w:rsidR="00BD792B" w:rsidRPr="00BD792B" w:rsidRDefault="00BD792B" w:rsidP="00BD792B">
      <w:pPr>
        <w:pStyle w:val="Header"/>
        <w:tabs>
          <w:tab w:val="clear" w:pos="4320"/>
          <w:tab w:val="clear" w:pos="8640"/>
          <w:tab w:val="left" w:pos="359"/>
          <w:tab w:val="left" w:pos="719"/>
          <w:tab w:val="left" w:pos="872"/>
        </w:tabs>
        <w:bidi/>
        <w:rPr>
          <w:bCs/>
          <w:kern w:val="32"/>
        </w:rPr>
      </w:pPr>
    </w:p>
    <w:p w:rsidR="00692691" w:rsidRPr="00BD792B" w:rsidRDefault="00692691" w:rsidP="004B5D61">
      <w:pPr>
        <w:tabs>
          <w:tab w:val="left" w:pos="359"/>
          <w:tab w:val="left" w:pos="719"/>
        </w:tabs>
        <w:bidi/>
        <w:ind w:left="359" w:hanging="359"/>
        <w:rPr>
          <w:i/>
          <w:iCs/>
        </w:rPr>
      </w:pPr>
      <w:r w:rsidRPr="00BD792B">
        <w:rPr>
          <w:rtl/>
        </w:rPr>
        <w:t>2.</w:t>
      </w:r>
      <w:r w:rsidRPr="00BD792B">
        <w:tab/>
      </w:r>
      <w:r w:rsidRPr="00BD792B">
        <w:rPr>
          <w:rtl/>
        </w:rPr>
        <w:t xml:space="preserve">خلال الأيام السبعة الماضية، كم عدد الساعات التي </w:t>
      </w:r>
      <w:r w:rsidRPr="00694F8F">
        <w:rPr>
          <w:rtl/>
        </w:rPr>
        <w:t xml:space="preserve">غبتها عن العمل بسبب </w:t>
      </w:r>
      <w:r w:rsidR="005C1087" w:rsidRPr="00694F8F">
        <w:rPr>
          <w:rFonts w:hint="cs"/>
          <w:rtl/>
          <w:lang w:bidi="ar-EG"/>
        </w:rPr>
        <w:t>المشاكل الم</w:t>
      </w:r>
      <w:r w:rsidR="004B5D61" w:rsidRPr="00694F8F">
        <w:rPr>
          <w:rFonts w:hint="cs"/>
          <w:rtl/>
          <w:lang w:bidi="ar-EG"/>
        </w:rPr>
        <w:t>رتبطة با</w:t>
      </w:r>
      <w:r w:rsidRPr="00694F8F">
        <w:rPr>
          <w:rtl/>
        </w:rPr>
        <w:t>لتَصَلُّب المُتَعَدِّد الذي</w:t>
      </w:r>
      <w:r w:rsidRPr="00BD792B">
        <w:rPr>
          <w:rtl/>
        </w:rPr>
        <w:t xml:space="preserve"> تعاني منه؟</w:t>
      </w:r>
      <w:r w:rsidRPr="00BD792B">
        <w:rPr>
          <w:rtl/>
          <w:lang w:bidi="ar-EG"/>
        </w:rPr>
        <w:t xml:space="preserve"> </w:t>
      </w:r>
      <w:r w:rsidRPr="00BD792B">
        <w:rPr>
          <w:i/>
          <w:iCs/>
          <w:rtl/>
        </w:rPr>
        <w:t xml:space="preserve">اجعل ضمنها الساعات التي غبتها في أيام </w:t>
      </w:r>
      <w:r w:rsidRPr="00BD792B">
        <w:rPr>
          <w:i/>
          <w:iCs/>
          <w:rtl/>
          <w:lang w:bidi="ar-EG"/>
        </w:rPr>
        <w:t>الإجازات</w:t>
      </w:r>
      <w:r w:rsidRPr="00BD792B">
        <w:rPr>
          <w:i/>
          <w:iCs/>
          <w:rtl/>
        </w:rPr>
        <w:t xml:space="preserve"> المرضية، </w:t>
      </w:r>
      <w:r w:rsidRPr="00BD792B">
        <w:rPr>
          <w:i/>
          <w:iCs/>
          <w:rtl/>
          <w:lang w:bidi="ar-EG"/>
        </w:rPr>
        <w:t>و</w:t>
      </w:r>
      <w:r w:rsidRPr="00BD792B">
        <w:rPr>
          <w:i/>
          <w:iCs/>
          <w:rtl/>
        </w:rPr>
        <w:t xml:space="preserve">الساعات التي غبتها في </w:t>
      </w:r>
      <w:r w:rsidRPr="00BD792B">
        <w:rPr>
          <w:i/>
          <w:iCs/>
          <w:rtl/>
          <w:lang w:bidi="ar-EG"/>
        </w:rPr>
        <w:t xml:space="preserve">المرات التي وصلت فيها إلى العمل متأخراً، </w:t>
      </w:r>
      <w:r w:rsidRPr="00BD792B">
        <w:rPr>
          <w:i/>
          <w:iCs/>
          <w:rtl/>
        </w:rPr>
        <w:t xml:space="preserve">وفي المرات التي غادرت فيها من العمل مبكراً، الخ، والتي تعلقت بالتَصَلُّب المُتَعَدِّد. لاتأخذ بعين الاعتبار الوقت الذي غبته من أجل المشاركة في </w:t>
      </w:r>
      <w:r w:rsidRPr="00BD792B">
        <w:rPr>
          <w:i/>
          <w:iCs/>
          <w:rtl/>
          <w:lang w:bidi="ar-EG"/>
        </w:rPr>
        <w:t>هذه</w:t>
      </w:r>
      <w:r w:rsidRPr="00BD792B">
        <w:rPr>
          <w:i/>
          <w:iCs/>
          <w:rtl/>
        </w:rPr>
        <w:t xml:space="preserve"> الدراسة</w:t>
      </w:r>
      <w:r w:rsidRPr="00BD792B">
        <w:rPr>
          <w:rtl/>
        </w:rPr>
        <w:t>.</w:t>
      </w:r>
    </w:p>
    <w:p w:rsidR="00692691" w:rsidRPr="00BD792B" w:rsidRDefault="00692691" w:rsidP="00692691">
      <w:pPr>
        <w:tabs>
          <w:tab w:val="left" w:pos="359"/>
          <w:tab w:val="left" w:pos="719"/>
        </w:tabs>
        <w:bidi/>
        <w:spacing w:before="200"/>
      </w:pPr>
      <w:r w:rsidRPr="00BD792B">
        <w:rPr>
          <w:rtl/>
        </w:rPr>
        <w:tab/>
        <w:t>عدد الساعات _____</w:t>
      </w:r>
    </w:p>
    <w:p w:rsidR="00692691" w:rsidRDefault="00692691" w:rsidP="00692691">
      <w:pPr>
        <w:tabs>
          <w:tab w:val="left" w:pos="359"/>
          <w:tab w:val="left" w:pos="719"/>
        </w:tabs>
        <w:bidi/>
        <w:ind w:left="359" w:hanging="359"/>
      </w:pPr>
    </w:p>
    <w:p w:rsidR="00BD792B" w:rsidRPr="00BD792B" w:rsidRDefault="00BD792B" w:rsidP="00BD792B">
      <w:pPr>
        <w:tabs>
          <w:tab w:val="left" w:pos="359"/>
          <w:tab w:val="left" w:pos="719"/>
        </w:tabs>
        <w:bidi/>
        <w:ind w:left="359" w:hanging="359"/>
      </w:pPr>
    </w:p>
    <w:p w:rsidR="00692691" w:rsidRPr="00BD792B" w:rsidRDefault="00692691" w:rsidP="00692691">
      <w:pPr>
        <w:tabs>
          <w:tab w:val="left" w:pos="359"/>
          <w:tab w:val="left" w:pos="719"/>
          <w:tab w:val="left" w:pos="872"/>
        </w:tabs>
        <w:bidi/>
        <w:ind w:left="359" w:hanging="359"/>
      </w:pPr>
      <w:r w:rsidRPr="00BD792B">
        <w:rPr>
          <w:rtl/>
        </w:rPr>
        <w:t>3.</w:t>
      </w:r>
      <w:r w:rsidRPr="00BD792B">
        <w:tab/>
      </w:r>
      <w:r w:rsidRPr="00BD792B">
        <w:rPr>
          <w:rtl/>
        </w:rPr>
        <w:t xml:space="preserve">خلال الأيام السبعة الماضية، كم عدد الساعات التي غبتها عن العمل لأيّ سبب آخر، مثل </w:t>
      </w:r>
      <w:r w:rsidRPr="00694F8F">
        <w:rPr>
          <w:rtl/>
        </w:rPr>
        <w:t>الإجازات، و</w:t>
      </w:r>
      <w:r w:rsidR="005C1087" w:rsidRPr="00694F8F">
        <w:rPr>
          <w:rFonts w:hint="cs"/>
          <w:rtl/>
        </w:rPr>
        <w:t>(</w:t>
      </w:r>
      <w:r w:rsidRPr="00694F8F">
        <w:rPr>
          <w:rtl/>
        </w:rPr>
        <w:t>العُطَل</w:t>
      </w:r>
      <w:r w:rsidR="005C1087" w:rsidRPr="00694F8F">
        <w:rPr>
          <w:rFonts w:hint="cs"/>
          <w:rtl/>
        </w:rPr>
        <w:t>)العطلات</w:t>
      </w:r>
      <w:r w:rsidRPr="00694F8F">
        <w:rPr>
          <w:rtl/>
        </w:rPr>
        <w:t>،</w:t>
      </w:r>
      <w:r w:rsidRPr="00694F8F">
        <w:rPr>
          <w:rtl/>
          <w:lang w:bidi="ar-EG"/>
        </w:rPr>
        <w:t xml:space="preserve"> </w:t>
      </w:r>
      <w:r w:rsidRPr="00694F8F">
        <w:rPr>
          <w:rtl/>
        </w:rPr>
        <w:t>والوقت الذي</w:t>
      </w:r>
      <w:r w:rsidRPr="00BD792B">
        <w:rPr>
          <w:rtl/>
        </w:rPr>
        <w:t xml:space="preserve"> غبته من أجل المشاركة في هذه الدراسة</w:t>
      </w:r>
      <w:r w:rsidRPr="00BD792B">
        <w:rPr>
          <w:rtl/>
          <w:lang w:bidi="ar-EG"/>
        </w:rPr>
        <w:t>؟</w:t>
      </w:r>
    </w:p>
    <w:p w:rsidR="00692691" w:rsidRPr="00BD792B" w:rsidRDefault="00692691" w:rsidP="00692691">
      <w:pPr>
        <w:tabs>
          <w:tab w:val="left" w:pos="359"/>
          <w:tab w:val="left" w:pos="719"/>
        </w:tabs>
        <w:bidi/>
        <w:spacing w:before="200"/>
      </w:pPr>
      <w:r w:rsidRPr="00BD792B">
        <w:rPr>
          <w:rtl/>
        </w:rPr>
        <w:tab/>
        <w:t>عدد الساعات _____</w:t>
      </w:r>
    </w:p>
    <w:p w:rsidR="00692691" w:rsidRDefault="00692691" w:rsidP="00692691">
      <w:pPr>
        <w:tabs>
          <w:tab w:val="left" w:pos="359"/>
          <w:tab w:val="left" w:pos="719"/>
          <w:tab w:val="left" w:pos="872"/>
        </w:tabs>
        <w:bidi/>
        <w:ind w:left="359" w:hanging="359"/>
      </w:pPr>
    </w:p>
    <w:p w:rsidR="00BD792B" w:rsidRPr="00BD792B" w:rsidRDefault="00BD792B" w:rsidP="00BD792B">
      <w:pPr>
        <w:tabs>
          <w:tab w:val="left" w:pos="359"/>
          <w:tab w:val="left" w:pos="719"/>
          <w:tab w:val="left" w:pos="872"/>
        </w:tabs>
        <w:bidi/>
        <w:ind w:left="359" w:hanging="359"/>
      </w:pPr>
    </w:p>
    <w:p w:rsidR="00692691" w:rsidRPr="00BD792B" w:rsidRDefault="00692691" w:rsidP="00692691">
      <w:pPr>
        <w:tabs>
          <w:tab w:val="left" w:pos="359"/>
          <w:tab w:val="left" w:pos="719"/>
          <w:tab w:val="left" w:pos="872"/>
        </w:tabs>
        <w:bidi/>
      </w:pPr>
      <w:r w:rsidRPr="00BD792B">
        <w:rPr>
          <w:rtl/>
        </w:rPr>
        <w:t>4.</w:t>
      </w:r>
      <w:r w:rsidRPr="00BD792B">
        <w:tab/>
      </w:r>
      <w:r w:rsidRPr="00BD792B">
        <w:rPr>
          <w:rtl/>
        </w:rPr>
        <w:t>خلال الأيام السبعة الماضية، كم ساعة عملت فعلاً؟</w:t>
      </w:r>
    </w:p>
    <w:p w:rsidR="00692691" w:rsidRPr="00BD792B" w:rsidRDefault="00692691" w:rsidP="00692691">
      <w:pPr>
        <w:tabs>
          <w:tab w:val="left" w:pos="359"/>
          <w:tab w:val="left" w:pos="719"/>
          <w:tab w:val="left" w:pos="872"/>
        </w:tabs>
        <w:bidi/>
        <w:spacing w:before="200"/>
      </w:pPr>
      <w:r w:rsidRPr="00BD792B">
        <w:tab/>
      </w:r>
      <w:r w:rsidRPr="00BD792B">
        <w:rPr>
          <w:rtl/>
        </w:rPr>
        <w:t>عدد الساعات _____ (</w:t>
      </w:r>
      <w:r w:rsidRPr="00BD792B">
        <w:rPr>
          <w:i/>
          <w:iCs/>
          <w:rtl/>
        </w:rPr>
        <w:t>إذا كانت الإجابة "0"،</w:t>
      </w:r>
      <w:r w:rsidRPr="00BD792B">
        <w:rPr>
          <w:i/>
          <w:iCs/>
        </w:rPr>
        <w:t xml:space="preserve"> </w:t>
      </w:r>
      <w:r w:rsidRPr="00BD792B">
        <w:rPr>
          <w:i/>
          <w:iCs/>
          <w:rtl/>
        </w:rPr>
        <w:t>انتقل مباشرة إلى السؤال 6.</w:t>
      </w:r>
      <w:r w:rsidRPr="00BD792B">
        <w:rPr>
          <w:i/>
          <w:rtl/>
        </w:rPr>
        <w:t xml:space="preserve">) </w:t>
      </w:r>
    </w:p>
    <w:p w:rsidR="00692691" w:rsidRPr="00AD65E3" w:rsidRDefault="00692691" w:rsidP="00692691">
      <w:pPr>
        <w:tabs>
          <w:tab w:val="left" w:pos="359"/>
          <w:tab w:val="left" w:pos="719"/>
          <w:tab w:val="left" w:pos="872"/>
        </w:tabs>
        <w:bidi/>
        <w:rPr>
          <w:i/>
          <w:iCs/>
        </w:rPr>
      </w:pPr>
    </w:p>
    <w:p w:rsidR="00692691" w:rsidRDefault="00692691" w:rsidP="00692691">
      <w:pPr>
        <w:bidi/>
        <w:rPr>
          <w:i/>
          <w:iCs/>
          <w:kern w:val="0"/>
          <w:sz w:val="22"/>
          <w:szCs w:val="22"/>
        </w:rPr>
      </w:pPr>
    </w:p>
    <w:p w:rsidR="00692691" w:rsidRDefault="00692691" w:rsidP="00692691">
      <w:pPr>
        <w:bidi/>
        <w:rPr>
          <w:i/>
          <w:iCs/>
          <w:kern w:val="0"/>
          <w:sz w:val="22"/>
          <w:szCs w:val="22"/>
        </w:rPr>
      </w:pPr>
    </w:p>
    <w:p w:rsidR="00692691" w:rsidRDefault="00692691" w:rsidP="00692691">
      <w:pPr>
        <w:bidi/>
        <w:rPr>
          <w:i/>
          <w:iCs/>
          <w:kern w:val="0"/>
          <w:sz w:val="22"/>
          <w:szCs w:val="22"/>
        </w:rPr>
      </w:pPr>
    </w:p>
    <w:p w:rsidR="00692691" w:rsidRDefault="00692691" w:rsidP="00692691">
      <w:pPr>
        <w:bidi/>
      </w:pPr>
    </w:p>
    <w:p w:rsidR="00342D3B" w:rsidRDefault="00342D3B" w:rsidP="0031077D">
      <w:pPr>
        <w:tabs>
          <w:tab w:val="left" w:pos="3564"/>
        </w:tabs>
      </w:pPr>
    </w:p>
    <w:p w:rsidR="007C714C" w:rsidRDefault="00692691" w:rsidP="00B644DA">
      <w:pPr>
        <w:bidi/>
        <w:ind w:left="342" w:hanging="370"/>
        <w:rPr>
          <w:i/>
          <w:iCs/>
          <w:sz w:val="22"/>
          <w:szCs w:val="22"/>
        </w:rPr>
      </w:pPr>
      <w:r>
        <w:br w:type="page"/>
      </w:r>
      <w:r w:rsidR="007C714C">
        <w:rPr>
          <w:rtl/>
        </w:rPr>
        <w:lastRenderedPageBreak/>
        <w:t>5.</w:t>
      </w:r>
      <w:r w:rsidR="007C714C" w:rsidRPr="00AD65E3">
        <w:tab/>
      </w:r>
      <w:r w:rsidR="007C714C" w:rsidRPr="00020239">
        <w:rPr>
          <w:sz w:val="22"/>
          <w:szCs w:val="22"/>
          <w:rtl/>
        </w:rPr>
        <w:t xml:space="preserve">خلال الأيام السـبعة الماضية، كم كان مدى تأثير </w:t>
      </w:r>
      <w:r w:rsidR="007C714C">
        <w:rPr>
          <w:sz w:val="22"/>
          <w:szCs w:val="22"/>
          <w:rtl/>
        </w:rPr>
        <w:t xml:space="preserve">التَصَلُّب المُتَعَدِّد </w:t>
      </w:r>
      <w:r w:rsidR="007C714C" w:rsidRPr="00020239">
        <w:rPr>
          <w:sz w:val="22"/>
          <w:szCs w:val="22"/>
          <w:rtl/>
        </w:rPr>
        <w:t>على إنتاجيتك</w:t>
      </w:r>
      <w:r w:rsidR="007C714C" w:rsidRPr="00020239">
        <w:rPr>
          <w:b/>
          <w:bCs/>
          <w:sz w:val="22"/>
          <w:szCs w:val="22"/>
          <w:rtl/>
        </w:rPr>
        <w:t xml:space="preserve"> </w:t>
      </w:r>
      <w:r w:rsidR="007C714C" w:rsidRPr="00020239">
        <w:rPr>
          <w:sz w:val="22"/>
          <w:szCs w:val="22"/>
          <w:u w:val="single"/>
          <w:rtl/>
        </w:rPr>
        <w:t>أثناء أداء عملك</w:t>
      </w:r>
      <w:r w:rsidR="007C714C" w:rsidRPr="00020239">
        <w:rPr>
          <w:sz w:val="22"/>
          <w:szCs w:val="22"/>
          <w:rtl/>
        </w:rPr>
        <w:t>؟</w:t>
      </w:r>
      <w:r w:rsidR="007C714C" w:rsidRPr="00020239">
        <w:rPr>
          <w:rFonts w:cs="Times New Roman"/>
          <w:i/>
          <w:iCs/>
          <w:kern w:val="0"/>
          <w:sz w:val="22"/>
          <w:szCs w:val="22"/>
          <w:rtl/>
          <w:lang w:eastAsia="en-US"/>
        </w:rPr>
        <w:t xml:space="preserve"> </w:t>
      </w:r>
      <w:r w:rsidR="007C714C" w:rsidRPr="00020239">
        <w:rPr>
          <w:i/>
          <w:iCs/>
          <w:sz w:val="22"/>
          <w:szCs w:val="22"/>
          <w:rtl/>
        </w:rPr>
        <w:t xml:space="preserve">فكر في الأيام التي لم تسـتطع أن تؤدي فيها إلا </w:t>
      </w:r>
    </w:p>
    <w:p w:rsidR="007C714C" w:rsidRDefault="007C714C" w:rsidP="007C714C">
      <w:pPr>
        <w:bidi/>
        <w:ind w:left="332" w:hanging="360"/>
        <w:rPr>
          <w:i/>
          <w:iCs/>
          <w:sz w:val="22"/>
          <w:szCs w:val="22"/>
        </w:rPr>
      </w:pPr>
    </w:p>
    <w:p w:rsidR="007C714C" w:rsidRPr="001D2044" w:rsidRDefault="007C714C" w:rsidP="00B644DA">
      <w:pPr>
        <w:bidi/>
        <w:ind w:left="342" w:hanging="370"/>
      </w:pPr>
      <w:r>
        <w:rPr>
          <w:i/>
          <w:iCs/>
          <w:sz w:val="22"/>
          <w:szCs w:val="22"/>
          <w:rtl/>
        </w:rPr>
        <w:tab/>
      </w:r>
      <w:r w:rsidRPr="00020239">
        <w:rPr>
          <w:i/>
          <w:iCs/>
          <w:sz w:val="22"/>
          <w:szCs w:val="22"/>
          <w:rtl/>
        </w:rPr>
        <w:t xml:space="preserve">كمية محدودة من العمل أو أنواعاً محدودة من العمل، والأيام التي أنجزت فيها أقل مما كنت تريد، أو الأيام التي لم تكن فيها قادراً على أداء عملك بمسـتوى العناية المعتاد. إذا لم تؤثر </w:t>
      </w:r>
      <w:r>
        <w:rPr>
          <w:i/>
          <w:iCs/>
          <w:sz w:val="22"/>
          <w:szCs w:val="22"/>
          <w:rtl/>
        </w:rPr>
        <w:t xml:space="preserve"> التَصَلُّب المتعدد على</w:t>
      </w:r>
      <w:r w:rsidRPr="00020239">
        <w:rPr>
          <w:i/>
          <w:iCs/>
          <w:sz w:val="22"/>
          <w:szCs w:val="22"/>
          <w:rtl/>
        </w:rPr>
        <w:t xml:space="preserve"> عملك إلا قليلاً، اختر عدداً صغيراً، وإذا كان تأثيره كبيراً، اختر </w:t>
      </w:r>
      <w:r w:rsidRPr="001D2044">
        <w:rPr>
          <w:i/>
          <w:iCs/>
          <w:sz w:val="22"/>
          <w:szCs w:val="22"/>
          <w:rtl/>
        </w:rPr>
        <w:t>عدداً كبيراً</w:t>
      </w:r>
      <w:r w:rsidRPr="001D2044">
        <w:rPr>
          <w:i/>
          <w:iCs/>
          <w:sz w:val="22"/>
          <w:szCs w:val="22"/>
        </w:rPr>
        <w:t>.</w:t>
      </w:r>
    </w:p>
    <w:p w:rsidR="007C714C" w:rsidRPr="001D2044" w:rsidRDefault="007C714C" w:rsidP="007C714C">
      <w:pPr>
        <w:bidi/>
        <w:jc w:val="center"/>
        <w:rPr>
          <w:iCs/>
        </w:rPr>
      </w:pPr>
    </w:p>
    <w:p w:rsidR="007C714C" w:rsidRPr="001D2044" w:rsidRDefault="007C714C" w:rsidP="007C714C">
      <w:pPr>
        <w:bidi/>
        <w:jc w:val="center"/>
        <w:rPr>
          <w:i/>
          <w:sz w:val="22"/>
          <w:szCs w:val="22"/>
          <w:rtl/>
        </w:rPr>
      </w:pPr>
      <w:r w:rsidRPr="001D2044">
        <w:rPr>
          <w:i/>
          <w:sz w:val="22"/>
          <w:szCs w:val="22"/>
          <w:rtl/>
        </w:rPr>
        <w:t xml:space="preserve">لا تأخذ بعين الاعتبار إلا مدى تأثير </w:t>
      </w:r>
      <w:r w:rsidRPr="00694F8F">
        <w:rPr>
          <w:i/>
          <w:sz w:val="22"/>
          <w:szCs w:val="22"/>
          <w:rtl/>
        </w:rPr>
        <w:t>التَصَلُّب المُتَعَدِّد</w:t>
      </w:r>
      <w:r>
        <w:rPr>
          <w:i/>
          <w:sz w:val="22"/>
          <w:szCs w:val="22"/>
          <w:u w:val="single"/>
          <w:rtl/>
        </w:rPr>
        <w:t xml:space="preserve"> </w:t>
      </w:r>
    </w:p>
    <w:p w:rsidR="007C714C" w:rsidRPr="00941506" w:rsidRDefault="007C714C" w:rsidP="007C714C">
      <w:pPr>
        <w:bidi/>
        <w:jc w:val="center"/>
        <w:rPr>
          <w:i/>
          <w:sz w:val="22"/>
          <w:szCs w:val="22"/>
          <w:u w:val="single"/>
          <w:rtl/>
        </w:rPr>
      </w:pPr>
      <w:r w:rsidRPr="001D2044">
        <w:rPr>
          <w:i/>
          <w:sz w:val="22"/>
          <w:szCs w:val="22"/>
          <w:rtl/>
        </w:rPr>
        <w:t xml:space="preserve">على الإنتاجية </w:t>
      </w:r>
      <w:r w:rsidRPr="001D2044">
        <w:rPr>
          <w:i/>
          <w:sz w:val="22"/>
          <w:szCs w:val="22"/>
          <w:u w:val="single"/>
          <w:rtl/>
        </w:rPr>
        <w:t>أثناء أداء</w:t>
      </w:r>
      <w:r w:rsidRPr="001D2044">
        <w:rPr>
          <w:i/>
          <w:sz w:val="22"/>
          <w:szCs w:val="22"/>
          <w:u w:val="single"/>
        </w:rPr>
        <w:t xml:space="preserve"> </w:t>
      </w:r>
      <w:r w:rsidRPr="001D2044">
        <w:rPr>
          <w:i/>
          <w:sz w:val="22"/>
          <w:szCs w:val="22"/>
          <w:u w:val="single"/>
          <w:rtl/>
        </w:rPr>
        <w:t>عملك</w:t>
      </w:r>
    </w:p>
    <w:p w:rsidR="007C714C" w:rsidRDefault="007C714C" w:rsidP="007C714C">
      <w:pPr>
        <w:bidi/>
      </w:pPr>
    </w:p>
    <w:tbl>
      <w:tblPr>
        <w:tblW w:w="5000" w:type="pct"/>
        <w:tblLayout w:type="fixed"/>
        <w:tblCellMar>
          <w:left w:w="58" w:type="dxa"/>
          <w:right w:w="58" w:type="dxa"/>
        </w:tblCellMar>
        <w:tblLook w:val="0000"/>
      </w:tblPr>
      <w:tblGrid>
        <w:gridCol w:w="1910"/>
        <w:gridCol w:w="579"/>
        <w:gridCol w:w="579"/>
        <w:gridCol w:w="579"/>
        <w:gridCol w:w="579"/>
        <w:gridCol w:w="579"/>
        <w:gridCol w:w="579"/>
        <w:gridCol w:w="579"/>
        <w:gridCol w:w="579"/>
        <w:gridCol w:w="579"/>
        <w:gridCol w:w="579"/>
        <w:gridCol w:w="580"/>
        <w:gridCol w:w="1916"/>
      </w:tblGrid>
      <w:tr w:rsidR="00B644DA" w:rsidRPr="00AD65E3" w:rsidTr="00B644DA">
        <w:trPr>
          <w:cantSplit/>
          <w:trHeight w:val="270"/>
        </w:trPr>
        <w:tc>
          <w:tcPr>
            <w:tcW w:w="1910" w:type="dxa"/>
            <w:vMerge w:val="restart"/>
            <w:vAlign w:val="center"/>
          </w:tcPr>
          <w:p w:rsidR="00B644DA" w:rsidRPr="00020239" w:rsidRDefault="00B644DA" w:rsidP="00B644DA">
            <w:pPr>
              <w:bidi/>
              <w:adjustRightInd w:val="0"/>
              <w:snapToGrid w:val="0"/>
              <w:rPr>
                <w:sz w:val="22"/>
                <w:szCs w:val="22"/>
              </w:rPr>
            </w:pPr>
            <w:r w:rsidRPr="00020239">
              <w:rPr>
                <w:sz w:val="22"/>
                <w:szCs w:val="22"/>
                <w:rtl/>
                <w:lang w:bidi="ar-EG"/>
              </w:rPr>
              <w:t xml:space="preserve">منعني </w:t>
            </w:r>
            <w:r w:rsidRPr="00694F8F">
              <w:rPr>
                <w:sz w:val="22"/>
                <w:szCs w:val="22"/>
                <w:rtl/>
                <w:lang w:bidi="ar-EG"/>
              </w:rPr>
              <w:t>ا</w:t>
            </w:r>
            <w:r w:rsidRPr="00694F8F">
              <w:rPr>
                <w:i/>
                <w:sz w:val="22"/>
                <w:szCs w:val="22"/>
                <w:rtl/>
              </w:rPr>
              <w:t>لتَصَلُّب المُتَعَدِّد</w:t>
            </w:r>
            <w:r>
              <w:rPr>
                <w:i/>
                <w:sz w:val="22"/>
                <w:szCs w:val="22"/>
                <w:u w:val="single"/>
                <w:rtl/>
              </w:rPr>
              <w:t xml:space="preserve"> </w:t>
            </w:r>
            <w:r w:rsidRPr="00020239">
              <w:rPr>
                <w:sz w:val="22"/>
                <w:szCs w:val="22"/>
                <w:rtl/>
                <w:lang w:bidi="ar-EG"/>
              </w:rPr>
              <w:t xml:space="preserve"> من</w:t>
            </w:r>
            <w:r w:rsidRPr="00020239">
              <w:rPr>
                <w:sz w:val="22"/>
                <w:szCs w:val="22"/>
              </w:rPr>
              <w:t xml:space="preserve"> </w:t>
            </w:r>
            <w:r w:rsidRPr="00020239">
              <w:rPr>
                <w:sz w:val="22"/>
                <w:szCs w:val="22"/>
                <w:rtl/>
                <w:lang w:bidi="ar-EG"/>
              </w:rPr>
              <w:t>العمل كليا</w:t>
            </w:r>
          </w:p>
        </w:tc>
        <w:tc>
          <w:tcPr>
            <w:tcW w:w="579" w:type="dxa"/>
            <w:tcBorders>
              <w:bottom w:val="single" w:sz="4" w:space="0" w:color="auto"/>
            </w:tcBorders>
            <w:vAlign w:val="center"/>
          </w:tcPr>
          <w:p w:rsidR="00B644DA" w:rsidRDefault="00B644DA" w:rsidP="007C714C">
            <w:pPr>
              <w:adjustRightInd w:val="0"/>
              <w:snapToGrid w:val="0"/>
              <w:jc w:val="center"/>
            </w:pPr>
          </w:p>
          <w:p w:rsidR="00B644DA" w:rsidRPr="00AD65E3" w:rsidRDefault="00B644DA" w:rsidP="007C714C">
            <w:pPr>
              <w:adjustRightInd w:val="0"/>
              <w:snapToGrid w:val="0"/>
              <w:jc w:val="center"/>
            </w:pPr>
          </w:p>
        </w:tc>
        <w:tc>
          <w:tcPr>
            <w:tcW w:w="579" w:type="dxa"/>
            <w:tcBorders>
              <w:bottom w:val="single" w:sz="4" w:space="0" w:color="auto"/>
            </w:tcBorders>
            <w:vAlign w:val="center"/>
          </w:tcPr>
          <w:p w:rsidR="00B644DA" w:rsidRPr="00AD65E3" w:rsidRDefault="00B644DA" w:rsidP="007C714C">
            <w:pPr>
              <w:adjustRightInd w:val="0"/>
              <w:snapToGrid w:val="0"/>
              <w:jc w:val="center"/>
            </w:pPr>
          </w:p>
        </w:tc>
        <w:tc>
          <w:tcPr>
            <w:tcW w:w="579" w:type="dxa"/>
            <w:tcBorders>
              <w:bottom w:val="single" w:sz="4" w:space="0" w:color="auto"/>
            </w:tcBorders>
            <w:vAlign w:val="center"/>
          </w:tcPr>
          <w:p w:rsidR="00B644DA" w:rsidRPr="00AD65E3" w:rsidRDefault="00B644DA" w:rsidP="007C714C">
            <w:pPr>
              <w:adjustRightInd w:val="0"/>
              <w:snapToGrid w:val="0"/>
              <w:jc w:val="center"/>
            </w:pPr>
          </w:p>
        </w:tc>
        <w:tc>
          <w:tcPr>
            <w:tcW w:w="579" w:type="dxa"/>
            <w:tcBorders>
              <w:bottom w:val="single" w:sz="4" w:space="0" w:color="auto"/>
            </w:tcBorders>
            <w:vAlign w:val="center"/>
          </w:tcPr>
          <w:p w:rsidR="00B644DA" w:rsidRPr="00AD65E3" w:rsidRDefault="00B644DA" w:rsidP="007C714C">
            <w:pPr>
              <w:adjustRightInd w:val="0"/>
              <w:snapToGrid w:val="0"/>
              <w:jc w:val="center"/>
            </w:pPr>
          </w:p>
        </w:tc>
        <w:tc>
          <w:tcPr>
            <w:tcW w:w="579" w:type="dxa"/>
            <w:tcBorders>
              <w:bottom w:val="single" w:sz="4" w:space="0" w:color="auto"/>
            </w:tcBorders>
            <w:vAlign w:val="center"/>
          </w:tcPr>
          <w:p w:rsidR="00B644DA" w:rsidRPr="00AD65E3" w:rsidRDefault="00B644DA" w:rsidP="007C714C">
            <w:pPr>
              <w:adjustRightInd w:val="0"/>
              <w:snapToGrid w:val="0"/>
              <w:jc w:val="center"/>
            </w:pPr>
          </w:p>
        </w:tc>
        <w:tc>
          <w:tcPr>
            <w:tcW w:w="579" w:type="dxa"/>
            <w:tcBorders>
              <w:bottom w:val="single" w:sz="4" w:space="0" w:color="auto"/>
            </w:tcBorders>
            <w:vAlign w:val="center"/>
          </w:tcPr>
          <w:p w:rsidR="00B644DA" w:rsidRPr="00AD65E3" w:rsidRDefault="00B644DA" w:rsidP="007C714C">
            <w:pPr>
              <w:adjustRightInd w:val="0"/>
              <w:snapToGrid w:val="0"/>
              <w:jc w:val="center"/>
            </w:pPr>
          </w:p>
        </w:tc>
        <w:tc>
          <w:tcPr>
            <w:tcW w:w="579" w:type="dxa"/>
            <w:tcBorders>
              <w:bottom w:val="single" w:sz="4" w:space="0" w:color="auto"/>
            </w:tcBorders>
            <w:vAlign w:val="center"/>
          </w:tcPr>
          <w:p w:rsidR="00B644DA" w:rsidRPr="00AD65E3" w:rsidRDefault="00B644DA" w:rsidP="007C714C">
            <w:pPr>
              <w:adjustRightInd w:val="0"/>
              <w:snapToGrid w:val="0"/>
              <w:jc w:val="center"/>
            </w:pPr>
          </w:p>
        </w:tc>
        <w:tc>
          <w:tcPr>
            <w:tcW w:w="579" w:type="dxa"/>
            <w:tcBorders>
              <w:bottom w:val="single" w:sz="4" w:space="0" w:color="auto"/>
            </w:tcBorders>
            <w:vAlign w:val="center"/>
          </w:tcPr>
          <w:p w:rsidR="00B644DA" w:rsidRPr="00AD65E3" w:rsidRDefault="00B644DA" w:rsidP="007C714C">
            <w:pPr>
              <w:adjustRightInd w:val="0"/>
              <w:snapToGrid w:val="0"/>
              <w:jc w:val="center"/>
            </w:pPr>
          </w:p>
        </w:tc>
        <w:tc>
          <w:tcPr>
            <w:tcW w:w="579" w:type="dxa"/>
            <w:tcBorders>
              <w:bottom w:val="single" w:sz="4" w:space="0" w:color="auto"/>
            </w:tcBorders>
            <w:vAlign w:val="center"/>
          </w:tcPr>
          <w:p w:rsidR="00B644DA" w:rsidRPr="00AD65E3" w:rsidRDefault="00B644DA" w:rsidP="007C714C">
            <w:pPr>
              <w:adjustRightInd w:val="0"/>
              <w:snapToGrid w:val="0"/>
              <w:jc w:val="center"/>
            </w:pPr>
          </w:p>
        </w:tc>
        <w:tc>
          <w:tcPr>
            <w:tcW w:w="579" w:type="dxa"/>
            <w:tcBorders>
              <w:bottom w:val="single" w:sz="4" w:space="0" w:color="auto"/>
            </w:tcBorders>
            <w:vAlign w:val="center"/>
          </w:tcPr>
          <w:p w:rsidR="00B644DA" w:rsidRPr="00AD65E3" w:rsidRDefault="00B644DA" w:rsidP="007C714C">
            <w:pPr>
              <w:adjustRightInd w:val="0"/>
              <w:snapToGrid w:val="0"/>
              <w:jc w:val="center"/>
            </w:pPr>
          </w:p>
        </w:tc>
        <w:tc>
          <w:tcPr>
            <w:tcW w:w="580" w:type="dxa"/>
            <w:tcBorders>
              <w:bottom w:val="single" w:sz="4" w:space="0" w:color="auto"/>
            </w:tcBorders>
            <w:vAlign w:val="center"/>
          </w:tcPr>
          <w:p w:rsidR="00B644DA" w:rsidRPr="00AD65E3" w:rsidRDefault="00B644DA" w:rsidP="007C714C">
            <w:pPr>
              <w:adjustRightInd w:val="0"/>
              <w:snapToGrid w:val="0"/>
              <w:jc w:val="center"/>
            </w:pPr>
          </w:p>
        </w:tc>
        <w:tc>
          <w:tcPr>
            <w:tcW w:w="1916" w:type="dxa"/>
            <w:vMerge w:val="restart"/>
            <w:vAlign w:val="center"/>
          </w:tcPr>
          <w:p w:rsidR="00B644DA" w:rsidRPr="00AD65E3" w:rsidRDefault="00B644DA" w:rsidP="00B644DA">
            <w:pPr>
              <w:adjustRightInd w:val="0"/>
              <w:snapToGrid w:val="0"/>
              <w:jc w:val="right"/>
            </w:pPr>
            <w:r w:rsidRPr="00020239">
              <w:rPr>
                <w:sz w:val="22"/>
                <w:szCs w:val="22"/>
                <w:rtl/>
              </w:rPr>
              <w:t>لم يكن</w:t>
            </w:r>
            <w:r w:rsidRPr="00694F8F">
              <w:rPr>
                <w:sz w:val="22"/>
                <w:szCs w:val="22"/>
                <w:rtl/>
              </w:rPr>
              <w:t xml:space="preserve"> ل</w:t>
            </w:r>
            <w:r w:rsidRPr="00694F8F">
              <w:rPr>
                <w:i/>
                <w:sz w:val="22"/>
                <w:szCs w:val="22"/>
                <w:rtl/>
              </w:rPr>
              <w:t>لتَصَلُّب المُتَعَدِّد</w:t>
            </w:r>
            <w:r w:rsidRPr="00694F8F" w:rsidDel="00B355E8">
              <w:rPr>
                <w:sz w:val="22"/>
                <w:szCs w:val="22"/>
                <w:rtl/>
              </w:rPr>
              <w:t xml:space="preserve"> </w:t>
            </w:r>
            <w:r w:rsidRPr="00020239">
              <w:rPr>
                <w:sz w:val="22"/>
                <w:szCs w:val="22"/>
                <w:rtl/>
              </w:rPr>
              <w:t>تأثير على عملي</w:t>
            </w:r>
          </w:p>
        </w:tc>
      </w:tr>
      <w:tr w:rsidR="00B644DA" w:rsidRPr="00AD65E3" w:rsidTr="00CA77AC">
        <w:trPr>
          <w:cantSplit/>
          <w:trHeight w:val="70"/>
        </w:trPr>
        <w:tc>
          <w:tcPr>
            <w:tcW w:w="1910" w:type="dxa"/>
            <w:vMerge/>
            <w:vAlign w:val="bottom"/>
          </w:tcPr>
          <w:p w:rsidR="00B644DA" w:rsidRPr="00AD65E3" w:rsidRDefault="00B644DA" w:rsidP="007C714C">
            <w:pPr>
              <w:adjustRightInd w:val="0"/>
              <w:snapToGrid w:val="0"/>
              <w:jc w:val="center"/>
            </w:pPr>
          </w:p>
        </w:tc>
        <w:tc>
          <w:tcPr>
            <w:tcW w:w="579" w:type="dxa"/>
            <w:tcBorders>
              <w:top w:val="single" w:sz="4" w:space="0" w:color="auto"/>
            </w:tcBorders>
          </w:tcPr>
          <w:p w:rsidR="00B644DA" w:rsidRDefault="00B644DA" w:rsidP="007C714C">
            <w:pPr>
              <w:jc w:val="center"/>
            </w:pPr>
            <w:r>
              <w:rPr>
                <w:rtl/>
              </w:rPr>
              <w:t>10</w:t>
            </w:r>
          </w:p>
          <w:p w:rsidR="00B644DA" w:rsidRPr="00AD65E3" w:rsidRDefault="00B644DA" w:rsidP="007C714C">
            <w:pPr>
              <w:jc w:val="center"/>
            </w:pPr>
          </w:p>
        </w:tc>
        <w:tc>
          <w:tcPr>
            <w:tcW w:w="579" w:type="dxa"/>
            <w:tcBorders>
              <w:top w:val="single" w:sz="4" w:space="0" w:color="auto"/>
            </w:tcBorders>
          </w:tcPr>
          <w:p w:rsidR="00B644DA" w:rsidRPr="00AD65E3" w:rsidRDefault="00B644DA" w:rsidP="007C714C">
            <w:pPr>
              <w:jc w:val="center"/>
            </w:pPr>
            <w:r>
              <w:rPr>
                <w:rtl/>
              </w:rPr>
              <w:t>9</w:t>
            </w:r>
          </w:p>
        </w:tc>
        <w:tc>
          <w:tcPr>
            <w:tcW w:w="579" w:type="dxa"/>
            <w:tcBorders>
              <w:top w:val="single" w:sz="4" w:space="0" w:color="auto"/>
            </w:tcBorders>
          </w:tcPr>
          <w:p w:rsidR="00B644DA" w:rsidRPr="00AD65E3" w:rsidRDefault="00B644DA" w:rsidP="007C714C">
            <w:pPr>
              <w:jc w:val="center"/>
            </w:pPr>
            <w:r>
              <w:rPr>
                <w:rtl/>
              </w:rPr>
              <w:t>8</w:t>
            </w:r>
          </w:p>
        </w:tc>
        <w:tc>
          <w:tcPr>
            <w:tcW w:w="579" w:type="dxa"/>
            <w:tcBorders>
              <w:top w:val="single" w:sz="4" w:space="0" w:color="auto"/>
            </w:tcBorders>
          </w:tcPr>
          <w:p w:rsidR="00B644DA" w:rsidRPr="00AD65E3" w:rsidRDefault="00B644DA" w:rsidP="007C714C">
            <w:pPr>
              <w:jc w:val="center"/>
            </w:pPr>
            <w:r>
              <w:rPr>
                <w:rtl/>
              </w:rPr>
              <w:t>7</w:t>
            </w:r>
          </w:p>
        </w:tc>
        <w:tc>
          <w:tcPr>
            <w:tcW w:w="579" w:type="dxa"/>
            <w:tcBorders>
              <w:top w:val="single" w:sz="4" w:space="0" w:color="auto"/>
            </w:tcBorders>
          </w:tcPr>
          <w:p w:rsidR="00B644DA" w:rsidRPr="00AD65E3" w:rsidRDefault="00B644DA" w:rsidP="007C714C">
            <w:pPr>
              <w:jc w:val="center"/>
            </w:pPr>
            <w:r>
              <w:rPr>
                <w:rtl/>
              </w:rPr>
              <w:t>6</w:t>
            </w:r>
          </w:p>
        </w:tc>
        <w:tc>
          <w:tcPr>
            <w:tcW w:w="579" w:type="dxa"/>
            <w:tcBorders>
              <w:top w:val="single" w:sz="4" w:space="0" w:color="auto"/>
            </w:tcBorders>
          </w:tcPr>
          <w:p w:rsidR="00B644DA" w:rsidRPr="00AD65E3" w:rsidRDefault="00B644DA" w:rsidP="007C714C">
            <w:pPr>
              <w:jc w:val="center"/>
            </w:pPr>
            <w:r>
              <w:rPr>
                <w:rtl/>
              </w:rPr>
              <w:t>5</w:t>
            </w:r>
          </w:p>
        </w:tc>
        <w:tc>
          <w:tcPr>
            <w:tcW w:w="579" w:type="dxa"/>
            <w:tcBorders>
              <w:top w:val="single" w:sz="4" w:space="0" w:color="auto"/>
            </w:tcBorders>
          </w:tcPr>
          <w:p w:rsidR="00B644DA" w:rsidRPr="00AD65E3" w:rsidRDefault="00B644DA" w:rsidP="007C714C">
            <w:pPr>
              <w:jc w:val="center"/>
            </w:pPr>
            <w:r>
              <w:rPr>
                <w:rtl/>
              </w:rPr>
              <w:t>4</w:t>
            </w:r>
          </w:p>
        </w:tc>
        <w:tc>
          <w:tcPr>
            <w:tcW w:w="579" w:type="dxa"/>
            <w:tcBorders>
              <w:top w:val="single" w:sz="4" w:space="0" w:color="auto"/>
            </w:tcBorders>
          </w:tcPr>
          <w:p w:rsidR="00B644DA" w:rsidRPr="00AD65E3" w:rsidRDefault="00B644DA" w:rsidP="007C714C">
            <w:pPr>
              <w:jc w:val="center"/>
            </w:pPr>
            <w:r>
              <w:rPr>
                <w:rtl/>
              </w:rPr>
              <w:t>3</w:t>
            </w:r>
          </w:p>
        </w:tc>
        <w:tc>
          <w:tcPr>
            <w:tcW w:w="579" w:type="dxa"/>
            <w:tcBorders>
              <w:top w:val="single" w:sz="4" w:space="0" w:color="auto"/>
            </w:tcBorders>
          </w:tcPr>
          <w:p w:rsidR="00B644DA" w:rsidRPr="00AD65E3" w:rsidRDefault="00B644DA" w:rsidP="007C714C">
            <w:pPr>
              <w:jc w:val="center"/>
            </w:pPr>
            <w:r>
              <w:rPr>
                <w:rtl/>
              </w:rPr>
              <w:t>2</w:t>
            </w:r>
          </w:p>
        </w:tc>
        <w:tc>
          <w:tcPr>
            <w:tcW w:w="579" w:type="dxa"/>
            <w:tcBorders>
              <w:top w:val="single" w:sz="4" w:space="0" w:color="auto"/>
            </w:tcBorders>
          </w:tcPr>
          <w:p w:rsidR="00B644DA" w:rsidRPr="00AD65E3" w:rsidRDefault="00B644DA" w:rsidP="007C714C">
            <w:pPr>
              <w:jc w:val="center"/>
            </w:pPr>
            <w:r>
              <w:rPr>
                <w:rtl/>
              </w:rPr>
              <w:t>1</w:t>
            </w:r>
          </w:p>
        </w:tc>
        <w:tc>
          <w:tcPr>
            <w:tcW w:w="580" w:type="dxa"/>
            <w:tcBorders>
              <w:top w:val="single" w:sz="4" w:space="0" w:color="auto"/>
            </w:tcBorders>
          </w:tcPr>
          <w:p w:rsidR="00B644DA" w:rsidRPr="00AD65E3" w:rsidRDefault="00B644DA" w:rsidP="007C714C">
            <w:pPr>
              <w:jc w:val="center"/>
            </w:pPr>
            <w:r>
              <w:rPr>
                <w:rtl/>
              </w:rPr>
              <w:t>0</w:t>
            </w:r>
          </w:p>
        </w:tc>
        <w:tc>
          <w:tcPr>
            <w:tcW w:w="1916" w:type="dxa"/>
            <w:vMerge/>
            <w:vAlign w:val="center"/>
          </w:tcPr>
          <w:p w:rsidR="00B644DA" w:rsidRPr="00AD65E3" w:rsidRDefault="00B644DA" w:rsidP="007C714C">
            <w:pPr>
              <w:adjustRightInd w:val="0"/>
              <w:snapToGrid w:val="0"/>
            </w:pPr>
          </w:p>
        </w:tc>
      </w:tr>
    </w:tbl>
    <w:p w:rsidR="00692691" w:rsidRDefault="007C714C" w:rsidP="007C714C">
      <w:pPr>
        <w:bidi/>
        <w:jc w:val="center"/>
        <w:rPr>
          <w:sz w:val="22"/>
          <w:szCs w:val="22"/>
        </w:rPr>
      </w:pPr>
      <w:r w:rsidRPr="00020239">
        <w:rPr>
          <w:sz w:val="22"/>
          <w:szCs w:val="22"/>
          <w:rtl/>
        </w:rPr>
        <w:t>ضع دائرة حول العدد المختار</w:t>
      </w:r>
    </w:p>
    <w:p w:rsidR="00762348" w:rsidRDefault="00762348" w:rsidP="00762348">
      <w:pPr>
        <w:bidi/>
        <w:jc w:val="center"/>
        <w:rPr>
          <w:sz w:val="22"/>
          <w:szCs w:val="22"/>
        </w:rPr>
      </w:pPr>
    </w:p>
    <w:p w:rsidR="00762348" w:rsidRDefault="00762348" w:rsidP="00762348">
      <w:pPr>
        <w:bidi/>
        <w:jc w:val="center"/>
      </w:pPr>
    </w:p>
    <w:p w:rsidR="007C714C" w:rsidRDefault="007C714C" w:rsidP="007C714C">
      <w:pPr>
        <w:bidi/>
      </w:pPr>
    </w:p>
    <w:p w:rsidR="00CC371F" w:rsidRDefault="00CC371F" w:rsidP="00CC371F">
      <w:pPr>
        <w:bidi/>
        <w:ind w:left="342" w:hanging="370"/>
        <w:rPr>
          <w:sz w:val="22"/>
          <w:szCs w:val="22"/>
        </w:rPr>
      </w:pPr>
      <w:r w:rsidRPr="001D2044">
        <w:rPr>
          <w:rtl/>
        </w:rPr>
        <w:t>6.</w:t>
      </w:r>
      <w:r w:rsidRPr="001D2044">
        <w:tab/>
      </w:r>
      <w:r w:rsidRPr="001D2044">
        <w:rPr>
          <w:sz w:val="22"/>
          <w:szCs w:val="22"/>
          <w:rtl/>
        </w:rPr>
        <w:t xml:space="preserve">خلال الأيام السـبعة الماضية، كم كان مدى تأثير </w:t>
      </w:r>
      <w:r>
        <w:rPr>
          <w:sz w:val="22"/>
          <w:szCs w:val="22"/>
          <w:rtl/>
        </w:rPr>
        <w:t xml:space="preserve">التَصَلُّب المُتَعَدِّد </w:t>
      </w:r>
      <w:r w:rsidRPr="001D2044">
        <w:rPr>
          <w:sz w:val="22"/>
          <w:szCs w:val="22"/>
          <w:rtl/>
        </w:rPr>
        <w:t xml:space="preserve"> على قدرتك على القيام بأنشطتك اليومية الاعتيادية، </w:t>
      </w:r>
      <w:r w:rsidRPr="001D2044">
        <w:rPr>
          <w:sz w:val="22"/>
          <w:szCs w:val="22"/>
          <w:rtl/>
          <w:lang w:bidi="ar-EG"/>
        </w:rPr>
        <w:t>بخلاف</w:t>
      </w:r>
      <w:r w:rsidRPr="001D2044">
        <w:rPr>
          <w:sz w:val="22"/>
          <w:szCs w:val="22"/>
          <w:rtl/>
        </w:rPr>
        <w:t xml:space="preserve"> العمل في وظيفتك؟ </w:t>
      </w:r>
    </w:p>
    <w:p w:rsidR="00CC371F" w:rsidRDefault="00CC371F" w:rsidP="00CC371F">
      <w:pPr>
        <w:bidi/>
        <w:ind w:left="332" w:hanging="360"/>
        <w:rPr>
          <w:sz w:val="22"/>
          <w:szCs w:val="22"/>
        </w:rPr>
      </w:pPr>
    </w:p>
    <w:p w:rsidR="00CC371F" w:rsidRPr="001D2044" w:rsidRDefault="00CC371F" w:rsidP="00CC371F">
      <w:pPr>
        <w:bidi/>
        <w:ind w:left="360" w:firstLine="1"/>
        <w:rPr>
          <w:i/>
          <w:iCs/>
        </w:rPr>
      </w:pPr>
      <w:r w:rsidRPr="001D2044">
        <w:rPr>
          <w:i/>
          <w:iCs/>
          <w:sz w:val="22"/>
          <w:szCs w:val="22"/>
          <w:rtl/>
          <w:lang w:bidi="ar-EG"/>
        </w:rPr>
        <w:t>المقصود</w:t>
      </w:r>
      <w:r w:rsidRPr="001D2044">
        <w:rPr>
          <w:i/>
          <w:iCs/>
          <w:sz w:val="22"/>
          <w:szCs w:val="22"/>
          <w:rtl/>
        </w:rPr>
        <w:t xml:space="preserve"> بالأنشطة </w:t>
      </w:r>
      <w:r w:rsidRPr="001D2044">
        <w:rPr>
          <w:i/>
          <w:iCs/>
          <w:sz w:val="22"/>
          <w:szCs w:val="22"/>
          <w:rtl/>
          <w:lang w:bidi="ar-EG"/>
        </w:rPr>
        <w:t xml:space="preserve">الاعتيادية هو </w:t>
      </w:r>
      <w:r w:rsidRPr="001D2044">
        <w:rPr>
          <w:i/>
          <w:iCs/>
          <w:sz w:val="22"/>
          <w:szCs w:val="22"/>
          <w:rtl/>
        </w:rPr>
        <w:t xml:space="preserve">الأنشطة </w:t>
      </w:r>
      <w:r w:rsidRPr="001D2044">
        <w:rPr>
          <w:i/>
          <w:iCs/>
          <w:sz w:val="22"/>
          <w:szCs w:val="22"/>
          <w:rtl/>
          <w:lang w:bidi="ar-EG"/>
        </w:rPr>
        <w:t xml:space="preserve">المعتادة التي تقوم بها </w:t>
      </w:r>
      <w:r w:rsidRPr="001D2044">
        <w:rPr>
          <w:i/>
          <w:iCs/>
          <w:sz w:val="22"/>
          <w:szCs w:val="22"/>
          <w:rtl/>
        </w:rPr>
        <w:t>مثل أعمالك المنـزلية، والتسوّق، ورعاية الأطفال، والتمارين، و</w:t>
      </w:r>
      <w:r w:rsidRPr="001D2044">
        <w:rPr>
          <w:i/>
          <w:iCs/>
          <w:sz w:val="22"/>
          <w:szCs w:val="22"/>
          <w:rtl/>
          <w:lang w:bidi="ar-EG"/>
        </w:rPr>
        <w:t>الدراسة</w:t>
      </w:r>
      <w:r w:rsidRPr="001D2044">
        <w:rPr>
          <w:i/>
          <w:iCs/>
          <w:sz w:val="22"/>
          <w:szCs w:val="22"/>
          <w:rtl/>
        </w:rPr>
        <w:t xml:space="preserve">، الخ. فكر في الأوقات التي كانت فيها قدرتك محدودة من ناحية كمية أو نوع الأنشطة التي كنت قادراً على القيام بها والأوقات التي أنجزت فيها أقل مما كنت تودّ. إذا لم </w:t>
      </w:r>
      <w:r>
        <w:rPr>
          <w:i/>
          <w:iCs/>
          <w:sz w:val="22"/>
          <w:szCs w:val="22"/>
          <w:rtl/>
        </w:rPr>
        <w:t>ي</w:t>
      </w:r>
      <w:r w:rsidRPr="001D2044">
        <w:rPr>
          <w:i/>
          <w:iCs/>
          <w:sz w:val="22"/>
          <w:szCs w:val="22"/>
          <w:rtl/>
        </w:rPr>
        <w:t xml:space="preserve">ؤثر </w:t>
      </w:r>
      <w:r>
        <w:rPr>
          <w:i/>
          <w:iCs/>
          <w:sz w:val="22"/>
          <w:szCs w:val="22"/>
          <w:rtl/>
        </w:rPr>
        <w:t xml:space="preserve">  التَصَلُّب المُتَعَدِّد </w:t>
      </w:r>
      <w:r w:rsidRPr="001D2044">
        <w:rPr>
          <w:i/>
          <w:iCs/>
          <w:sz w:val="22"/>
          <w:szCs w:val="22"/>
          <w:rtl/>
        </w:rPr>
        <w:t>على أنشطتك إلا قليلاً</w:t>
      </w:r>
      <w:r w:rsidRPr="001D2044">
        <w:rPr>
          <w:i/>
          <w:iCs/>
          <w:sz w:val="22"/>
          <w:szCs w:val="22"/>
          <w:rtl/>
          <w:lang w:bidi="ar-EG"/>
        </w:rPr>
        <w:t>،</w:t>
      </w:r>
      <w:r w:rsidRPr="001D2044">
        <w:rPr>
          <w:i/>
          <w:iCs/>
          <w:sz w:val="22"/>
          <w:szCs w:val="22"/>
          <w:rtl/>
        </w:rPr>
        <w:t xml:space="preserve"> </w:t>
      </w:r>
      <w:r w:rsidRPr="001D2044">
        <w:rPr>
          <w:i/>
          <w:iCs/>
          <w:sz w:val="22"/>
          <w:szCs w:val="22"/>
          <w:rtl/>
          <w:lang w:bidi="ar-EG"/>
        </w:rPr>
        <w:t>اختر عدد</w:t>
      </w:r>
      <w:r w:rsidRPr="001D2044">
        <w:rPr>
          <w:i/>
          <w:iCs/>
          <w:sz w:val="22"/>
          <w:szCs w:val="22"/>
          <w:rtl/>
        </w:rPr>
        <w:t>اً صغيرا، وإذا كان تأثيره كبيراً، اختر عدداً كبيراً.</w:t>
      </w:r>
    </w:p>
    <w:p w:rsidR="00CC371F" w:rsidRPr="001D2044" w:rsidRDefault="00CC371F" w:rsidP="00CC371F">
      <w:pPr>
        <w:bidi/>
        <w:jc w:val="center"/>
        <w:rPr>
          <w:iCs/>
        </w:rPr>
      </w:pPr>
    </w:p>
    <w:p w:rsidR="00CC371F" w:rsidRPr="001D2044" w:rsidRDefault="00CC371F" w:rsidP="00CC371F">
      <w:pPr>
        <w:bidi/>
        <w:jc w:val="center"/>
        <w:rPr>
          <w:i/>
          <w:sz w:val="22"/>
          <w:szCs w:val="22"/>
          <w:rtl/>
        </w:rPr>
      </w:pPr>
      <w:r w:rsidRPr="001D2044">
        <w:rPr>
          <w:i/>
          <w:sz w:val="22"/>
          <w:szCs w:val="22"/>
          <w:rtl/>
        </w:rPr>
        <w:t xml:space="preserve">لا تأخذ بعين الاعتبار إلا تأثير </w:t>
      </w:r>
      <w:r w:rsidRPr="00694F8F">
        <w:rPr>
          <w:i/>
          <w:sz w:val="22"/>
          <w:szCs w:val="22"/>
          <w:rtl/>
        </w:rPr>
        <w:t>التَصَلُّب المُتَعَدِّد</w:t>
      </w:r>
      <w:r w:rsidRPr="001D2044">
        <w:rPr>
          <w:i/>
          <w:sz w:val="22"/>
          <w:szCs w:val="22"/>
          <w:rtl/>
        </w:rPr>
        <w:t xml:space="preserve"> على قدرتك</w:t>
      </w:r>
    </w:p>
    <w:p w:rsidR="00CC371F" w:rsidRPr="00941506" w:rsidRDefault="00CC371F" w:rsidP="00CC371F">
      <w:pPr>
        <w:bidi/>
        <w:jc w:val="center"/>
        <w:rPr>
          <w:i/>
          <w:sz w:val="22"/>
          <w:szCs w:val="22"/>
        </w:rPr>
      </w:pPr>
      <w:r w:rsidRPr="001D2044">
        <w:rPr>
          <w:i/>
          <w:sz w:val="22"/>
          <w:szCs w:val="22"/>
          <w:rtl/>
        </w:rPr>
        <w:t xml:space="preserve">على القيام بأنشطتك اليومية الاعتيادية، </w:t>
      </w:r>
      <w:r w:rsidRPr="001D2044">
        <w:rPr>
          <w:i/>
          <w:sz w:val="22"/>
          <w:szCs w:val="22"/>
          <w:rtl/>
          <w:lang w:bidi="ar-EG"/>
        </w:rPr>
        <w:t>بخلاف</w:t>
      </w:r>
      <w:r w:rsidRPr="001D2044">
        <w:rPr>
          <w:i/>
          <w:sz w:val="22"/>
          <w:szCs w:val="22"/>
          <w:rtl/>
        </w:rPr>
        <w:t xml:space="preserve"> العمل في وظيفتك</w:t>
      </w:r>
    </w:p>
    <w:p w:rsidR="007C714C" w:rsidRDefault="007C714C" w:rsidP="007C714C">
      <w:pPr>
        <w:bidi/>
      </w:pPr>
    </w:p>
    <w:tbl>
      <w:tblPr>
        <w:tblW w:w="5000" w:type="pct"/>
        <w:tblBorders>
          <w:top w:val="single" w:sz="8" w:space="0" w:color="auto"/>
          <w:left w:val="single" w:sz="8" w:space="0" w:color="auto"/>
          <w:bottom w:val="single" w:sz="8" w:space="0" w:color="auto"/>
          <w:right w:val="single" w:sz="8" w:space="0" w:color="auto"/>
        </w:tblBorders>
        <w:tblLayout w:type="fixed"/>
        <w:tblCellMar>
          <w:left w:w="58" w:type="dxa"/>
          <w:right w:w="58" w:type="dxa"/>
        </w:tblCellMar>
        <w:tblLook w:val="0000"/>
      </w:tblPr>
      <w:tblGrid>
        <w:gridCol w:w="1910"/>
        <w:gridCol w:w="579"/>
        <w:gridCol w:w="579"/>
        <w:gridCol w:w="579"/>
        <w:gridCol w:w="579"/>
        <w:gridCol w:w="579"/>
        <w:gridCol w:w="579"/>
        <w:gridCol w:w="579"/>
        <w:gridCol w:w="579"/>
        <w:gridCol w:w="579"/>
        <w:gridCol w:w="579"/>
        <w:gridCol w:w="580"/>
        <w:gridCol w:w="1916"/>
      </w:tblGrid>
      <w:tr w:rsidR="00B644DA" w:rsidRPr="00AD65E3" w:rsidTr="00B644DA">
        <w:trPr>
          <w:cantSplit/>
          <w:trHeight w:val="80"/>
        </w:trPr>
        <w:tc>
          <w:tcPr>
            <w:tcW w:w="1910" w:type="dxa"/>
            <w:vMerge w:val="restart"/>
            <w:tcBorders>
              <w:top w:val="nil"/>
              <w:left w:val="nil"/>
              <w:right w:val="nil"/>
            </w:tcBorders>
            <w:vAlign w:val="center"/>
          </w:tcPr>
          <w:p w:rsidR="00B644DA" w:rsidRPr="00020239" w:rsidRDefault="00B644DA" w:rsidP="00B644DA">
            <w:pPr>
              <w:bidi/>
              <w:adjustRightInd w:val="0"/>
              <w:snapToGrid w:val="0"/>
              <w:rPr>
                <w:sz w:val="22"/>
                <w:szCs w:val="22"/>
              </w:rPr>
            </w:pPr>
            <w:r w:rsidRPr="00020239">
              <w:rPr>
                <w:sz w:val="22"/>
                <w:szCs w:val="22"/>
                <w:rtl/>
                <w:lang w:bidi="ar-EG"/>
              </w:rPr>
              <w:t xml:space="preserve">منعني </w:t>
            </w:r>
            <w:r w:rsidRPr="00694F8F">
              <w:rPr>
                <w:sz w:val="22"/>
                <w:szCs w:val="22"/>
                <w:rtl/>
                <w:lang w:bidi="ar-EG"/>
              </w:rPr>
              <w:t>ا</w:t>
            </w:r>
            <w:r w:rsidRPr="00694F8F">
              <w:rPr>
                <w:i/>
                <w:sz w:val="22"/>
                <w:szCs w:val="22"/>
                <w:rtl/>
              </w:rPr>
              <w:t>لتَصَلُّب المُتَعَدِّد</w:t>
            </w:r>
            <w:r w:rsidRPr="00342D3B">
              <w:rPr>
                <w:i/>
                <w:sz w:val="22"/>
                <w:szCs w:val="22"/>
                <w:u w:val="single"/>
                <w:rtl/>
              </w:rPr>
              <w:t xml:space="preserve"> </w:t>
            </w:r>
            <w:r w:rsidRPr="00020239">
              <w:rPr>
                <w:sz w:val="22"/>
                <w:szCs w:val="22"/>
                <w:rtl/>
                <w:lang w:bidi="ar-EG"/>
              </w:rPr>
              <w:t>منعاً تاماً من</w:t>
            </w:r>
            <w:r w:rsidRPr="00020239">
              <w:rPr>
                <w:sz w:val="22"/>
                <w:szCs w:val="22"/>
                <w:lang w:bidi="ar-EG"/>
              </w:rPr>
              <w:t xml:space="preserve"> </w:t>
            </w:r>
            <w:r w:rsidRPr="00020239">
              <w:rPr>
                <w:sz w:val="22"/>
                <w:szCs w:val="22"/>
                <w:rtl/>
                <w:lang w:bidi="ar-EG"/>
              </w:rPr>
              <w:t>أداء أنشطتي اليومية</w:t>
            </w:r>
          </w:p>
        </w:tc>
        <w:tc>
          <w:tcPr>
            <w:tcW w:w="579" w:type="dxa"/>
            <w:tcBorders>
              <w:top w:val="nil"/>
              <w:left w:val="nil"/>
              <w:bottom w:val="single" w:sz="4" w:space="0" w:color="auto"/>
              <w:right w:val="nil"/>
            </w:tcBorders>
            <w:vAlign w:val="center"/>
          </w:tcPr>
          <w:p w:rsidR="00B644DA" w:rsidRDefault="00B644DA" w:rsidP="00CC371F">
            <w:pPr>
              <w:adjustRightInd w:val="0"/>
              <w:snapToGrid w:val="0"/>
              <w:jc w:val="center"/>
            </w:pPr>
          </w:p>
          <w:p w:rsidR="00B644DA" w:rsidRPr="00AD65E3" w:rsidRDefault="00B644DA" w:rsidP="00CC371F">
            <w:pPr>
              <w:adjustRightInd w:val="0"/>
              <w:snapToGrid w:val="0"/>
              <w:jc w:val="center"/>
            </w:pPr>
          </w:p>
        </w:tc>
        <w:tc>
          <w:tcPr>
            <w:tcW w:w="579" w:type="dxa"/>
            <w:tcBorders>
              <w:top w:val="nil"/>
              <w:left w:val="nil"/>
              <w:bottom w:val="single" w:sz="4" w:space="0" w:color="auto"/>
              <w:right w:val="nil"/>
            </w:tcBorders>
            <w:vAlign w:val="center"/>
          </w:tcPr>
          <w:p w:rsidR="00B644DA" w:rsidRPr="00AD65E3" w:rsidRDefault="00B644DA" w:rsidP="00CC371F">
            <w:pPr>
              <w:adjustRightInd w:val="0"/>
              <w:snapToGrid w:val="0"/>
              <w:jc w:val="center"/>
            </w:pPr>
          </w:p>
        </w:tc>
        <w:tc>
          <w:tcPr>
            <w:tcW w:w="579" w:type="dxa"/>
            <w:tcBorders>
              <w:top w:val="nil"/>
              <w:left w:val="nil"/>
              <w:bottom w:val="single" w:sz="4" w:space="0" w:color="auto"/>
              <w:right w:val="nil"/>
            </w:tcBorders>
            <w:vAlign w:val="center"/>
          </w:tcPr>
          <w:p w:rsidR="00B644DA" w:rsidRPr="00AD65E3" w:rsidRDefault="00B644DA" w:rsidP="00CC371F">
            <w:pPr>
              <w:adjustRightInd w:val="0"/>
              <w:snapToGrid w:val="0"/>
              <w:jc w:val="center"/>
            </w:pPr>
          </w:p>
        </w:tc>
        <w:tc>
          <w:tcPr>
            <w:tcW w:w="579" w:type="dxa"/>
            <w:tcBorders>
              <w:top w:val="nil"/>
              <w:left w:val="nil"/>
              <w:bottom w:val="single" w:sz="4" w:space="0" w:color="auto"/>
              <w:right w:val="nil"/>
            </w:tcBorders>
            <w:vAlign w:val="center"/>
          </w:tcPr>
          <w:p w:rsidR="00B644DA" w:rsidRPr="00AD65E3" w:rsidRDefault="00B644DA" w:rsidP="00CC371F">
            <w:pPr>
              <w:adjustRightInd w:val="0"/>
              <w:snapToGrid w:val="0"/>
              <w:jc w:val="center"/>
            </w:pPr>
          </w:p>
        </w:tc>
        <w:tc>
          <w:tcPr>
            <w:tcW w:w="579" w:type="dxa"/>
            <w:tcBorders>
              <w:top w:val="nil"/>
              <w:left w:val="nil"/>
              <w:bottom w:val="single" w:sz="4" w:space="0" w:color="auto"/>
              <w:right w:val="nil"/>
            </w:tcBorders>
            <w:vAlign w:val="center"/>
          </w:tcPr>
          <w:p w:rsidR="00B644DA" w:rsidRPr="00AD65E3" w:rsidRDefault="00B644DA" w:rsidP="00CC371F">
            <w:pPr>
              <w:adjustRightInd w:val="0"/>
              <w:snapToGrid w:val="0"/>
              <w:jc w:val="center"/>
            </w:pPr>
          </w:p>
        </w:tc>
        <w:tc>
          <w:tcPr>
            <w:tcW w:w="579" w:type="dxa"/>
            <w:tcBorders>
              <w:top w:val="nil"/>
              <w:left w:val="nil"/>
              <w:bottom w:val="single" w:sz="4" w:space="0" w:color="auto"/>
              <w:right w:val="nil"/>
            </w:tcBorders>
            <w:vAlign w:val="center"/>
          </w:tcPr>
          <w:p w:rsidR="00B644DA" w:rsidRPr="00AD65E3" w:rsidRDefault="00B644DA" w:rsidP="00CC371F">
            <w:pPr>
              <w:adjustRightInd w:val="0"/>
              <w:snapToGrid w:val="0"/>
              <w:jc w:val="center"/>
            </w:pPr>
          </w:p>
        </w:tc>
        <w:tc>
          <w:tcPr>
            <w:tcW w:w="579" w:type="dxa"/>
            <w:tcBorders>
              <w:top w:val="nil"/>
              <w:left w:val="nil"/>
              <w:bottom w:val="single" w:sz="4" w:space="0" w:color="auto"/>
              <w:right w:val="nil"/>
            </w:tcBorders>
            <w:vAlign w:val="center"/>
          </w:tcPr>
          <w:p w:rsidR="00B644DA" w:rsidRPr="00AD65E3" w:rsidRDefault="00B644DA" w:rsidP="00CC371F">
            <w:pPr>
              <w:adjustRightInd w:val="0"/>
              <w:snapToGrid w:val="0"/>
              <w:jc w:val="center"/>
            </w:pPr>
          </w:p>
        </w:tc>
        <w:tc>
          <w:tcPr>
            <w:tcW w:w="579" w:type="dxa"/>
            <w:tcBorders>
              <w:top w:val="nil"/>
              <w:left w:val="nil"/>
              <w:bottom w:val="single" w:sz="4" w:space="0" w:color="auto"/>
              <w:right w:val="nil"/>
            </w:tcBorders>
            <w:vAlign w:val="center"/>
          </w:tcPr>
          <w:p w:rsidR="00B644DA" w:rsidRPr="00AD65E3" w:rsidRDefault="00B644DA" w:rsidP="00CC371F">
            <w:pPr>
              <w:adjustRightInd w:val="0"/>
              <w:snapToGrid w:val="0"/>
              <w:jc w:val="center"/>
            </w:pPr>
          </w:p>
        </w:tc>
        <w:tc>
          <w:tcPr>
            <w:tcW w:w="579" w:type="dxa"/>
            <w:tcBorders>
              <w:top w:val="nil"/>
              <w:left w:val="nil"/>
              <w:bottom w:val="single" w:sz="4" w:space="0" w:color="auto"/>
              <w:right w:val="nil"/>
            </w:tcBorders>
            <w:vAlign w:val="center"/>
          </w:tcPr>
          <w:p w:rsidR="00B644DA" w:rsidRPr="00AD65E3" w:rsidRDefault="00B644DA" w:rsidP="00CC371F">
            <w:pPr>
              <w:adjustRightInd w:val="0"/>
              <w:snapToGrid w:val="0"/>
              <w:jc w:val="center"/>
            </w:pPr>
          </w:p>
        </w:tc>
        <w:tc>
          <w:tcPr>
            <w:tcW w:w="579" w:type="dxa"/>
            <w:tcBorders>
              <w:top w:val="nil"/>
              <w:left w:val="nil"/>
              <w:bottom w:val="single" w:sz="4" w:space="0" w:color="auto"/>
              <w:right w:val="nil"/>
            </w:tcBorders>
            <w:vAlign w:val="center"/>
          </w:tcPr>
          <w:p w:rsidR="00B644DA" w:rsidRPr="00AD65E3" w:rsidRDefault="00B644DA" w:rsidP="00CC371F">
            <w:pPr>
              <w:adjustRightInd w:val="0"/>
              <w:snapToGrid w:val="0"/>
              <w:jc w:val="center"/>
            </w:pPr>
          </w:p>
        </w:tc>
        <w:tc>
          <w:tcPr>
            <w:tcW w:w="580" w:type="dxa"/>
            <w:tcBorders>
              <w:top w:val="nil"/>
              <w:left w:val="nil"/>
              <w:bottom w:val="single" w:sz="4" w:space="0" w:color="auto"/>
              <w:right w:val="nil"/>
            </w:tcBorders>
            <w:vAlign w:val="center"/>
          </w:tcPr>
          <w:p w:rsidR="00B644DA" w:rsidRPr="00AD65E3" w:rsidRDefault="00B644DA" w:rsidP="00CC371F">
            <w:pPr>
              <w:adjustRightInd w:val="0"/>
              <w:snapToGrid w:val="0"/>
              <w:jc w:val="center"/>
            </w:pPr>
          </w:p>
        </w:tc>
        <w:tc>
          <w:tcPr>
            <w:tcW w:w="1916" w:type="dxa"/>
            <w:vMerge w:val="restart"/>
            <w:tcBorders>
              <w:top w:val="nil"/>
              <w:left w:val="nil"/>
              <w:right w:val="nil"/>
            </w:tcBorders>
            <w:vAlign w:val="center"/>
          </w:tcPr>
          <w:p w:rsidR="00B644DA" w:rsidRPr="00AD65E3" w:rsidRDefault="00B644DA" w:rsidP="00B644DA">
            <w:pPr>
              <w:adjustRightInd w:val="0"/>
              <w:snapToGrid w:val="0"/>
              <w:jc w:val="right"/>
            </w:pPr>
            <w:r w:rsidRPr="00020239">
              <w:rPr>
                <w:sz w:val="22"/>
                <w:szCs w:val="22"/>
                <w:rtl/>
              </w:rPr>
              <w:t xml:space="preserve">لم يكن </w:t>
            </w:r>
            <w:r w:rsidRPr="00694F8F">
              <w:rPr>
                <w:sz w:val="22"/>
                <w:szCs w:val="22"/>
                <w:rtl/>
              </w:rPr>
              <w:t>ل</w:t>
            </w:r>
            <w:r w:rsidRPr="00694F8F">
              <w:rPr>
                <w:i/>
                <w:sz w:val="22"/>
                <w:szCs w:val="22"/>
                <w:rtl/>
              </w:rPr>
              <w:t xml:space="preserve">لتَصَلُّب المُتَعَدِّد </w:t>
            </w:r>
            <w:r w:rsidRPr="00694F8F">
              <w:rPr>
                <w:sz w:val="22"/>
                <w:szCs w:val="22"/>
                <w:rtl/>
              </w:rPr>
              <w:t xml:space="preserve"> </w:t>
            </w:r>
            <w:r w:rsidRPr="00020239">
              <w:rPr>
                <w:sz w:val="22"/>
                <w:szCs w:val="22"/>
                <w:rtl/>
              </w:rPr>
              <w:t>تأثير على</w:t>
            </w:r>
            <w:r w:rsidRPr="00020239">
              <w:rPr>
                <w:sz w:val="22"/>
                <w:szCs w:val="22"/>
                <w:rtl/>
                <w:lang w:bidi="ar-EG"/>
              </w:rPr>
              <w:t xml:space="preserve"> أنشطتي اليومية</w:t>
            </w:r>
          </w:p>
        </w:tc>
      </w:tr>
      <w:tr w:rsidR="00B644DA" w:rsidRPr="00AD65E3" w:rsidTr="00CA77AC">
        <w:trPr>
          <w:cantSplit/>
          <w:trHeight w:val="70"/>
        </w:trPr>
        <w:tc>
          <w:tcPr>
            <w:tcW w:w="1910" w:type="dxa"/>
            <w:vMerge/>
            <w:tcBorders>
              <w:left w:val="nil"/>
              <w:bottom w:val="nil"/>
              <w:right w:val="nil"/>
            </w:tcBorders>
            <w:vAlign w:val="bottom"/>
          </w:tcPr>
          <w:p w:rsidR="00B644DA" w:rsidRPr="00AD65E3" w:rsidRDefault="00B644DA" w:rsidP="00CC371F">
            <w:pPr>
              <w:adjustRightInd w:val="0"/>
              <w:snapToGrid w:val="0"/>
              <w:jc w:val="center"/>
            </w:pPr>
          </w:p>
        </w:tc>
        <w:tc>
          <w:tcPr>
            <w:tcW w:w="579" w:type="dxa"/>
            <w:tcBorders>
              <w:top w:val="single" w:sz="4" w:space="0" w:color="auto"/>
              <w:left w:val="nil"/>
              <w:bottom w:val="nil"/>
              <w:right w:val="nil"/>
            </w:tcBorders>
          </w:tcPr>
          <w:p w:rsidR="00B644DA" w:rsidRDefault="00B644DA" w:rsidP="00CC371F">
            <w:pPr>
              <w:jc w:val="center"/>
            </w:pPr>
            <w:r>
              <w:rPr>
                <w:rtl/>
              </w:rPr>
              <w:t>10</w:t>
            </w:r>
          </w:p>
          <w:p w:rsidR="00B644DA" w:rsidRPr="00AD65E3" w:rsidRDefault="00B644DA" w:rsidP="00CC371F">
            <w:pPr>
              <w:jc w:val="center"/>
            </w:pPr>
          </w:p>
        </w:tc>
        <w:tc>
          <w:tcPr>
            <w:tcW w:w="579" w:type="dxa"/>
            <w:tcBorders>
              <w:top w:val="single" w:sz="4" w:space="0" w:color="auto"/>
              <w:left w:val="nil"/>
              <w:bottom w:val="nil"/>
              <w:right w:val="nil"/>
            </w:tcBorders>
          </w:tcPr>
          <w:p w:rsidR="00B644DA" w:rsidRPr="00AD65E3" w:rsidRDefault="00B644DA" w:rsidP="00CC371F">
            <w:pPr>
              <w:jc w:val="center"/>
            </w:pPr>
            <w:r>
              <w:rPr>
                <w:rtl/>
              </w:rPr>
              <w:t>9</w:t>
            </w:r>
          </w:p>
        </w:tc>
        <w:tc>
          <w:tcPr>
            <w:tcW w:w="579" w:type="dxa"/>
            <w:tcBorders>
              <w:top w:val="single" w:sz="4" w:space="0" w:color="auto"/>
              <w:left w:val="nil"/>
              <w:bottom w:val="nil"/>
              <w:right w:val="nil"/>
            </w:tcBorders>
          </w:tcPr>
          <w:p w:rsidR="00B644DA" w:rsidRPr="00AD65E3" w:rsidRDefault="00B644DA" w:rsidP="00CC371F">
            <w:pPr>
              <w:jc w:val="center"/>
            </w:pPr>
            <w:r>
              <w:rPr>
                <w:rtl/>
              </w:rPr>
              <w:t>8</w:t>
            </w:r>
          </w:p>
        </w:tc>
        <w:tc>
          <w:tcPr>
            <w:tcW w:w="579" w:type="dxa"/>
            <w:tcBorders>
              <w:top w:val="single" w:sz="4" w:space="0" w:color="auto"/>
              <w:left w:val="nil"/>
              <w:bottom w:val="nil"/>
              <w:right w:val="nil"/>
            </w:tcBorders>
          </w:tcPr>
          <w:p w:rsidR="00B644DA" w:rsidRPr="00AD65E3" w:rsidRDefault="00B644DA" w:rsidP="00CC371F">
            <w:pPr>
              <w:jc w:val="center"/>
            </w:pPr>
            <w:r>
              <w:rPr>
                <w:rtl/>
              </w:rPr>
              <w:t>7</w:t>
            </w:r>
          </w:p>
        </w:tc>
        <w:tc>
          <w:tcPr>
            <w:tcW w:w="579" w:type="dxa"/>
            <w:tcBorders>
              <w:top w:val="single" w:sz="4" w:space="0" w:color="auto"/>
              <w:left w:val="nil"/>
              <w:bottom w:val="nil"/>
              <w:right w:val="nil"/>
            </w:tcBorders>
          </w:tcPr>
          <w:p w:rsidR="00B644DA" w:rsidRPr="00AD65E3" w:rsidRDefault="00B644DA" w:rsidP="00CC371F">
            <w:pPr>
              <w:jc w:val="center"/>
            </w:pPr>
            <w:r>
              <w:rPr>
                <w:rtl/>
              </w:rPr>
              <w:t>6</w:t>
            </w:r>
          </w:p>
        </w:tc>
        <w:tc>
          <w:tcPr>
            <w:tcW w:w="579" w:type="dxa"/>
            <w:tcBorders>
              <w:top w:val="single" w:sz="4" w:space="0" w:color="auto"/>
              <w:left w:val="nil"/>
              <w:bottom w:val="nil"/>
              <w:right w:val="nil"/>
            </w:tcBorders>
          </w:tcPr>
          <w:p w:rsidR="00B644DA" w:rsidRPr="00AD65E3" w:rsidRDefault="00B644DA" w:rsidP="00CC371F">
            <w:pPr>
              <w:jc w:val="center"/>
            </w:pPr>
            <w:r>
              <w:rPr>
                <w:rtl/>
              </w:rPr>
              <w:t>5</w:t>
            </w:r>
          </w:p>
        </w:tc>
        <w:tc>
          <w:tcPr>
            <w:tcW w:w="579" w:type="dxa"/>
            <w:tcBorders>
              <w:top w:val="single" w:sz="4" w:space="0" w:color="auto"/>
              <w:left w:val="nil"/>
              <w:bottom w:val="nil"/>
              <w:right w:val="nil"/>
            </w:tcBorders>
          </w:tcPr>
          <w:p w:rsidR="00B644DA" w:rsidRPr="00AD65E3" w:rsidRDefault="00B644DA" w:rsidP="00CC371F">
            <w:pPr>
              <w:jc w:val="center"/>
            </w:pPr>
            <w:r>
              <w:rPr>
                <w:rtl/>
              </w:rPr>
              <w:t>4</w:t>
            </w:r>
          </w:p>
        </w:tc>
        <w:tc>
          <w:tcPr>
            <w:tcW w:w="579" w:type="dxa"/>
            <w:tcBorders>
              <w:top w:val="single" w:sz="4" w:space="0" w:color="auto"/>
              <w:left w:val="nil"/>
              <w:bottom w:val="nil"/>
              <w:right w:val="nil"/>
            </w:tcBorders>
          </w:tcPr>
          <w:p w:rsidR="00B644DA" w:rsidRPr="00AD65E3" w:rsidRDefault="00B644DA" w:rsidP="00CC371F">
            <w:pPr>
              <w:jc w:val="center"/>
            </w:pPr>
            <w:r>
              <w:rPr>
                <w:rtl/>
              </w:rPr>
              <w:t>3</w:t>
            </w:r>
          </w:p>
        </w:tc>
        <w:tc>
          <w:tcPr>
            <w:tcW w:w="579" w:type="dxa"/>
            <w:tcBorders>
              <w:top w:val="single" w:sz="4" w:space="0" w:color="auto"/>
              <w:left w:val="nil"/>
              <w:bottom w:val="nil"/>
              <w:right w:val="nil"/>
            </w:tcBorders>
          </w:tcPr>
          <w:p w:rsidR="00B644DA" w:rsidRPr="00AD65E3" w:rsidRDefault="00B644DA" w:rsidP="00CC371F">
            <w:pPr>
              <w:jc w:val="center"/>
            </w:pPr>
            <w:r>
              <w:rPr>
                <w:rtl/>
              </w:rPr>
              <w:t>2</w:t>
            </w:r>
          </w:p>
        </w:tc>
        <w:tc>
          <w:tcPr>
            <w:tcW w:w="579" w:type="dxa"/>
            <w:tcBorders>
              <w:top w:val="single" w:sz="4" w:space="0" w:color="auto"/>
              <w:left w:val="nil"/>
              <w:bottom w:val="nil"/>
              <w:right w:val="nil"/>
            </w:tcBorders>
          </w:tcPr>
          <w:p w:rsidR="00B644DA" w:rsidRPr="00AD65E3" w:rsidRDefault="00B644DA" w:rsidP="00CC371F">
            <w:pPr>
              <w:jc w:val="center"/>
            </w:pPr>
            <w:r>
              <w:rPr>
                <w:rtl/>
              </w:rPr>
              <w:t>1</w:t>
            </w:r>
          </w:p>
        </w:tc>
        <w:tc>
          <w:tcPr>
            <w:tcW w:w="580" w:type="dxa"/>
            <w:tcBorders>
              <w:top w:val="single" w:sz="4" w:space="0" w:color="auto"/>
              <w:left w:val="nil"/>
              <w:bottom w:val="nil"/>
              <w:right w:val="nil"/>
            </w:tcBorders>
          </w:tcPr>
          <w:p w:rsidR="00B644DA" w:rsidRPr="00AD65E3" w:rsidRDefault="00B644DA" w:rsidP="00CC371F">
            <w:pPr>
              <w:jc w:val="center"/>
            </w:pPr>
            <w:r>
              <w:rPr>
                <w:rtl/>
              </w:rPr>
              <w:t>0</w:t>
            </w:r>
          </w:p>
        </w:tc>
        <w:tc>
          <w:tcPr>
            <w:tcW w:w="1916" w:type="dxa"/>
            <w:vMerge/>
            <w:tcBorders>
              <w:left w:val="nil"/>
              <w:bottom w:val="nil"/>
              <w:right w:val="nil"/>
            </w:tcBorders>
            <w:vAlign w:val="center"/>
          </w:tcPr>
          <w:p w:rsidR="00B644DA" w:rsidRPr="00AD65E3" w:rsidRDefault="00B644DA" w:rsidP="00CC371F">
            <w:pPr>
              <w:adjustRightInd w:val="0"/>
              <w:snapToGrid w:val="0"/>
            </w:pPr>
          </w:p>
        </w:tc>
      </w:tr>
    </w:tbl>
    <w:p w:rsidR="00CC371F" w:rsidRDefault="00CC371F" w:rsidP="00CC371F">
      <w:pPr>
        <w:bidi/>
        <w:jc w:val="center"/>
      </w:pPr>
      <w:r w:rsidRPr="00020239">
        <w:rPr>
          <w:sz w:val="22"/>
          <w:szCs w:val="22"/>
          <w:rtl/>
        </w:rPr>
        <w:t>ضع دائرة حول العدد المختار</w:t>
      </w:r>
    </w:p>
    <w:p w:rsidR="00CC371F" w:rsidRDefault="00CC371F" w:rsidP="00CC371F">
      <w:pPr>
        <w:bidi/>
      </w:pPr>
    </w:p>
    <w:p w:rsidR="00CC371F" w:rsidRDefault="00CC371F" w:rsidP="00CC371F">
      <w:pPr>
        <w:pStyle w:val="PanelcodeandCopyright"/>
        <w:tabs>
          <w:tab w:val="right" w:pos="9058"/>
        </w:tabs>
        <w:rPr>
          <w:lang w:val="pt-BR"/>
        </w:rPr>
      </w:pPr>
    </w:p>
    <w:p w:rsidR="00CC371F" w:rsidRDefault="00CC371F" w:rsidP="00CC371F">
      <w:pPr>
        <w:pStyle w:val="PanelcodeandCopyright"/>
        <w:tabs>
          <w:tab w:val="right" w:pos="9058"/>
        </w:tabs>
        <w:rPr>
          <w:lang w:val="pt-BR"/>
        </w:rPr>
      </w:pPr>
    </w:p>
    <w:p w:rsidR="00CC371F" w:rsidRDefault="00CC371F" w:rsidP="00CC371F">
      <w:pPr>
        <w:pStyle w:val="PanelcodeandCopyright"/>
        <w:tabs>
          <w:tab w:val="right" w:pos="9058"/>
        </w:tabs>
        <w:rPr>
          <w:lang w:val="pt-BR"/>
        </w:rPr>
      </w:pPr>
    </w:p>
    <w:p w:rsidR="00CC371F" w:rsidRDefault="00CC371F" w:rsidP="00CC371F">
      <w:pPr>
        <w:pStyle w:val="PanelcodeandCopyright"/>
        <w:tabs>
          <w:tab w:val="right" w:pos="9058"/>
        </w:tabs>
        <w:rPr>
          <w:lang w:val="pt-BR"/>
        </w:rPr>
      </w:pPr>
    </w:p>
    <w:p w:rsidR="00CC371F" w:rsidRPr="00CC371F" w:rsidRDefault="00CC371F" w:rsidP="00CC371F">
      <w:pPr>
        <w:pStyle w:val="PanelcodeandCopyright"/>
        <w:tabs>
          <w:tab w:val="right" w:pos="9058"/>
        </w:tabs>
        <w:rPr>
          <w:sz w:val="24"/>
          <w:szCs w:val="24"/>
        </w:rPr>
      </w:pPr>
      <w:r w:rsidRPr="00CC371F">
        <w:rPr>
          <w:sz w:val="20"/>
          <w:szCs w:val="20"/>
          <w:lang w:val="pt-BR"/>
        </w:rPr>
        <w:t xml:space="preserve">Reilly MC, Zbrozek AS, Dukes EM. </w:t>
      </w:r>
      <w:proofErr w:type="gramStart"/>
      <w:r w:rsidRPr="00CC371F">
        <w:rPr>
          <w:sz w:val="20"/>
          <w:szCs w:val="20"/>
        </w:rPr>
        <w:t>The validity and reproducibility of a work productivity and activity impairment instrument.</w:t>
      </w:r>
      <w:proofErr w:type="gramEnd"/>
      <w:r w:rsidRPr="00CC371F">
        <w:rPr>
          <w:sz w:val="20"/>
          <w:szCs w:val="20"/>
        </w:rPr>
        <w:t xml:space="preserve"> PharmacoEconomics 1993; 4(5): 353-65.</w:t>
      </w:r>
    </w:p>
    <w:p w:rsidR="00CC371F" w:rsidRDefault="00CC371F" w:rsidP="00CC371F">
      <w:pPr>
        <w:bidi/>
        <w:jc w:val="right"/>
      </w:pPr>
    </w:p>
    <w:p w:rsidR="00342D3B" w:rsidRPr="006D4451" w:rsidRDefault="00342D3B" w:rsidP="006D4451">
      <w:pPr>
        <w:bidi/>
        <w:rPr>
          <w:rStyle w:val="NovartisLastpage1pt"/>
          <w:rFonts w:cs="Arial"/>
        </w:rPr>
      </w:pPr>
    </w:p>
    <w:sectPr w:rsidR="00342D3B" w:rsidRPr="006D4451" w:rsidSect="00762348">
      <w:footerReference w:type="default" r:id="rId7"/>
      <w:pgSz w:w="12240" w:h="15840" w:code="1"/>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9C3" w:rsidRDefault="003C69C3">
      <w:r>
        <w:separator/>
      </w:r>
    </w:p>
  </w:endnote>
  <w:endnote w:type="continuationSeparator" w:id="0">
    <w:p w:rsidR="003C69C3" w:rsidRDefault="003C6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ovartisLogo">
    <w:panose1 w:val="00000400000000000000"/>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71F" w:rsidRDefault="00CC371F" w:rsidP="007C5267">
    <w:pPr>
      <w:pStyle w:val="PanelcodeandCopyright"/>
      <w:tabs>
        <w:tab w:val="right" w:pos="10080"/>
      </w:tabs>
      <w:rPr>
        <w:lang w:eastAsia="en-US"/>
      </w:rPr>
    </w:pPr>
    <w:r w:rsidRPr="00CE2E9B">
      <w:rPr>
        <w:lang w:eastAsia="en-US"/>
      </w:rPr>
      <w:t>WPAI</w:t>
    </w:r>
    <w:proofErr w:type="gramStart"/>
    <w:r>
      <w:rPr>
        <w:lang w:eastAsia="en-US"/>
      </w:rPr>
      <w:t>:MS</w:t>
    </w:r>
    <w:proofErr w:type="gramEnd"/>
    <w:r>
      <w:rPr>
        <w:lang w:eastAsia="en-US"/>
      </w:rPr>
      <w:t xml:space="preserve"> V2.</w:t>
    </w:r>
    <w:r w:rsidR="00694F8F">
      <w:rPr>
        <w:lang w:eastAsia="en-US"/>
      </w:rPr>
      <w:t>1</w:t>
    </w:r>
    <w:r>
      <w:rPr>
        <w:lang w:eastAsia="en-US"/>
      </w:rPr>
      <w:t xml:space="preserve"> </w:t>
    </w:r>
    <w:r w:rsidRPr="00CE2E9B">
      <w:rPr>
        <w:lang w:eastAsia="en-US"/>
      </w:rPr>
      <w:t>Arabic</w:t>
    </w:r>
    <w:r>
      <w:rPr>
        <w:lang w:eastAsia="en-US"/>
      </w:rPr>
      <w:t xml:space="preserve"> (</w:t>
    </w:r>
    <w:r w:rsidRPr="00CE2E9B">
      <w:rPr>
        <w:lang w:eastAsia="en-US"/>
      </w:rPr>
      <w:t>Egypt</w:t>
    </w:r>
    <w:r>
      <w:rPr>
        <w:lang w:eastAsia="en-US"/>
      </w:rPr>
      <w:t>)</w:t>
    </w:r>
    <w:r>
      <w:rPr>
        <w:lang w:eastAsia="en-US"/>
      </w:rPr>
      <w:tab/>
    </w:r>
    <w:r w:rsidRPr="00CE2E9B">
      <w:rPr>
        <w:snapToGrid w:val="0"/>
        <w:lang w:eastAsia="en-US"/>
      </w:rPr>
      <w:fldChar w:fldCharType="begin"/>
    </w:r>
    <w:r w:rsidRPr="00CE2E9B">
      <w:rPr>
        <w:snapToGrid w:val="0"/>
        <w:lang w:eastAsia="en-US"/>
      </w:rPr>
      <w:instrText xml:space="preserve"> PAGE </w:instrText>
    </w:r>
    <w:r w:rsidRPr="00CE2E9B">
      <w:rPr>
        <w:snapToGrid w:val="0"/>
        <w:lang w:eastAsia="en-US"/>
      </w:rPr>
      <w:fldChar w:fldCharType="separate"/>
    </w:r>
    <w:r w:rsidR="00C725EF">
      <w:rPr>
        <w:noProof/>
        <w:snapToGrid w:val="0"/>
        <w:lang w:eastAsia="en-US"/>
      </w:rPr>
      <w:t>2</w:t>
    </w:r>
    <w:r w:rsidRPr="00CE2E9B">
      <w:rPr>
        <w:snapToGrid w:val="0"/>
        <w:lang w:eastAsia="en-US"/>
      </w:rPr>
      <w:fldChar w:fldCharType="end"/>
    </w:r>
    <w:r w:rsidRPr="00CE2E9B">
      <w:rPr>
        <w:lang w:eastAsia="en-US"/>
      </w:rPr>
      <w:t xml:space="preserve"> </w:t>
    </w:r>
  </w:p>
  <w:p w:rsidR="00CC371F" w:rsidRPr="00BD792B" w:rsidRDefault="00CC371F" w:rsidP="00BD792B">
    <w:pPr>
      <w:pStyle w:val="PanelcodeandCopyright"/>
      <w:tabs>
        <w:tab w:val="right" w:pos="10080"/>
      </w:tabs>
      <w:jc w:val="center"/>
      <w:rPr>
        <w:sz w:val="20"/>
        <w:szCs w:val="20"/>
      </w:rPr>
    </w:pPr>
    <w:r>
      <w:rPr>
        <w:sz w:val="20"/>
        <w:szCs w:val="20"/>
      </w:rPr>
      <w:t xml:space="preserve">Arabic for </w:t>
    </w:r>
    <w:r w:rsidRPr="00BD792B">
      <w:rPr>
        <w:sz w:val="20"/>
        <w:szCs w:val="20"/>
      </w:rPr>
      <w:t>Egypt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9C3" w:rsidRDefault="003C69C3">
      <w:r>
        <w:separator/>
      </w:r>
    </w:p>
  </w:footnote>
  <w:footnote w:type="continuationSeparator" w:id="0">
    <w:p w:rsidR="003C69C3" w:rsidRDefault="003C6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44C63"/>
    <w:multiLevelType w:val="multilevel"/>
    <w:tmpl w:val="117E8228"/>
    <w:lvl w:ilvl="0">
      <w:start w:val="5"/>
      <w:numFmt w:val="decimal"/>
      <w:pStyle w:val="Heading1"/>
      <w:suff w:val="space"/>
      <w:lvlText w:val="%1. "/>
      <w:lvlJc w:val="left"/>
      <w:pPr>
        <w:ind w:left="351" w:hanging="351"/>
      </w:pPr>
      <w:rPr>
        <w:rFonts w:cs="Times New Roman" w:hint="eastAsia"/>
      </w:rPr>
    </w:lvl>
    <w:lvl w:ilvl="1">
      <w:start w:val="1"/>
      <w:numFmt w:val="decimal"/>
      <w:pStyle w:val="Heading2"/>
      <w:suff w:val="space"/>
      <w:lvlText w:val="%1.%2 "/>
      <w:lvlJc w:val="left"/>
      <w:pPr>
        <w:ind w:left="408" w:hanging="408"/>
      </w:pPr>
      <w:rPr>
        <w:rFonts w:cs="Times New Roman" w:hint="eastAsia"/>
      </w:rPr>
    </w:lvl>
    <w:lvl w:ilvl="2">
      <w:start w:val="1"/>
      <w:numFmt w:val="decimal"/>
      <w:suff w:val="space"/>
      <w:lvlText w:val="%1.%2.%3 "/>
      <w:lvlJc w:val="left"/>
      <w:pPr>
        <w:ind w:left="754" w:hanging="544"/>
      </w:pPr>
      <w:rPr>
        <w:rFonts w:cs="Times New Roman" w:hint="eastAsia"/>
      </w:rPr>
    </w:lvl>
    <w:lvl w:ilvl="3">
      <w:start w:val="1"/>
      <w:numFmt w:val="decimal"/>
      <w:suff w:val="space"/>
      <w:lvlText w:val="%1.%2.%3.%4 "/>
      <w:lvlJc w:val="left"/>
      <w:pPr>
        <w:ind w:left="901" w:hanging="691"/>
      </w:pPr>
      <w:rPr>
        <w:rFonts w:cs="Times New Roman" w:hint="eastAsia"/>
      </w:rPr>
    </w:lvl>
    <w:lvl w:ilvl="4">
      <w:start w:val="1"/>
      <w:numFmt w:val="decimal"/>
      <w:suff w:val="space"/>
      <w:lvlText w:val="%1.%2.%3.%4.%5 "/>
      <w:lvlJc w:val="left"/>
      <w:pPr>
        <w:ind w:left="1049" w:hanging="839"/>
      </w:pPr>
      <w:rPr>
        <w:rFonts w:cs="Times New Roman" w:hint="eastAsia"/>
      </w:rPr>
    </w:lvl>
    <w:lvl w:ilvl="5">
      <w:start w:val="1"/>
      <w:numFmt w:val="decimal"/>
      <w:suff w:val="space"/>
      <w:lvlText w:val="%1.%2.%3.%4.%5.%6 "/>
      <w:lvlJc w:val="left"/>
      <w:pPr>
        <w:ind w:left="1196" w:hanging="986"/>
      </w:pPr>
      <w:rPr>
        <w:rFonts w:cs="Times New Roman" w:hint="eastAsia"/>
      </w:rPr>
    </w:lvl>
    <w:lvl w:ilvl="6">
      <w:start w:val="1"/>
      <w:numFmt w:val="decimal"/>
      <w:suff w:val="space"/>
      <w:lvlText w:val="%1.%2.%3.%4.%5.%6.%7 "/>
      <w:lvlJc w:val="left"/>
      <w:pPr>
        <w:ind w:left="1344" w:hanging="1134"/>
      </w:pPr>
      <w:rPr>
        <w:rFonts w:cs="Times New Roman" w:hint="eastAsia"/>
      </w:rPr>
    </w:lvl>
    <w:lvl w:ilvl="7">
      <w:start w:val="1"/>
      <w:numFmt w:val="decimal"/>
      <w:suff w:val="space"/>
      <w:lvlText w:val="%1.%2.%3.%4.%5.%6.%7.%8 "/>
      <w:lvlJc w:val="left"/>
      <w:pPr>
        <w:ind w:left="1491" w:hanging="1281"/>
      </w:pPr>
      <w:rPr>
        <w:rFonts w:cs="Times New Roman" w:hint="eastAsia"/>
      </w:rPr>
    </w:lvl>
    <w:lvl w:ilvl="8">
      <w:start w:val="1"/>
      <w:numFmt w:val="decimal"/>
      <w:suff w:val="space"/>
      <w:lvlText w:val="%1.%2.%3.%4.%5.%6.%7.%8.%9 "/>
      <w:lvlJc w:val="left"/>
      <w:pPr>
        <w:ind w:left="1638" w:hanging="1428"/>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001"/>
  <w:defaultTabStop w:val="357"/>
  <w:drawingGridHorizontalSpacing w:val="144"/>
  <w:drawingGridVerticalSpacing w:val="144"/>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useFELayout/>
  </w:compat>
  <w:rsids>
    <w:rsidRoot w:val="008F2B9E"/>
    <w:rsid w:val="000117D1"/>
    <w:rsid w:val="00011DC6"/>
    <w:rsid w:val="00020239"/>
    <w:rsid w:val="000618C8"/>
    <w:rsid w:val="000646C9"/>
    <w:rsid w:val="00066138"/>
    <w:rsid w:val="0008224D"/>
    <w:rsid w:val="00090EE8"/>
    <w:rsid w:val="000B2B70"/>
    <w:rsid w:val="00116B8B"/>
    <w:rsid w:val="00125D22"/>
    <w:rsid w:val="00136791"/>
    <w:rsid w:val="00153C1E"/>
    <w:rsid w:val="0016352A"/>
    <w:rsid w:val="00164F6E"/>
    <w:rsid w:val="00180548"/>
    <w:rsid w:val="0018214C"/>
    <w:rsid w:val="001A57AF"/>
    <w:rsid w:val="001B1361"/>
    <w:rsid w:val="001B7599"/>
    <w:rsid w:val="001D1FC0"/>
    <w:rsid w:val="001D2044"/>
    <w:rsid w:val="001D2C1F"/>
    <w:rsid w:val="001E7B89"/>
    <w:rsid w:val="001F0FDF"/>
    <w:rsid w:val="00203F9E"/>
    <w:rsid w:val="00214392"/>
    <w:rsid w:val="00222842"/>
    <w:rsid w:val="002332D6"/>
    <w:rsid w:val="002368F5"/>
    <w:rsid w:val="002419D6"/>
    <w:rsid w:val="00247673"/>
    <w:rsid w:val="00251E8D"/>
    <w:rsid w:val="002756B1"/>
    <w:rsid w:val="00276FAF"/>
    <w:rsid w:val="0028128D"/>
    <w:rsid w:val="00282917"/>
    <w:rsid w:val="002855DF"/>
    <w:rsid w:val="00285859"/>
    <w:rsid w:val="00287309"/>
    <w:rsid w:val="00287C15"/>
    <w:rsid w:val="002A011D"/>
    <w:rsid w:val="002A49E4"/>
    <w:rsid w:val="002C4453"/>
    <w:rsid w:val="002D6C7B"/>
    <w:rsid w:val="002F1CAE"/>
    <w:rsid w:val="002F6131"/>
    <w:rsid w:val="002F7809"/>
    <w:rsid w:val="003021A6"/>
    <w:rsid w:val="0031077D"/>
    <w:rsid w:val="003170B7"/>
    <w:rsid w:val="003238E7"/>
    <w:rsid w:val="003255CB"/>
    <w:rsid w:val="00342D3B"/>
    <w:rsid w:val="00350A05"/>
    <w:rsid w:val="0035292B"/>
    <w:rsid w:val="003563BD"/>
    <w:rsid w:val="0037524C"/>
    <w:rsid w:val="00376095"/>
    <w:rsid w:val="0038234A"/>
    <w:rsid w:val="003906DE"/>
    <w:rsid w:val="003A3D67"/>
    <w:rsid w:val="003C4B66"/>
    <w:rsid w:val="003C676C"/>
    <w:rsid w:val="003C69C3"/>
    <w:rsid w:val="003F6B35"/>
    <w:rsid w:val="00401FD5"/>
    <w:rsid w:val="00413540"/>
    <w:rsid w:val="00433461"/>
    <w:rsid w:val="00461A0F"/>
    <w:rsid w:val="004649EB"/>
    <w:rsid w:val="0049215B"/>
    <w:rsid w:val="004936E8"/>
    <w:rsid w:val="004B088A"/>
    <w:rsid w:val="004B5D61"/>
    <w:rsid w:val="004C628E"/>
    <w:rsid w:val="004E2825"/>
    <w:rsid w:val="00517A11"/>
    <w:rsid w:val="00521E32"/>
    <w:rsid w:val="00532047"/>
    <w:rsid w:val="0054102B"/>
    <w:rsid w:val="00542424"/>
    <w:rsid w:val="00543D86"/>
    <w:rsid w:val="005466C9"/>
    <w:rsid w:val="005553D2"/>
    <w:rsid w:val="00557E54"/>
    <w:rsid w:val="005749C2"/>
    <w:rsid w:val="005758CF"/>
    <w:rsid w:val="00576D56"/>
    <w:rsid w:val="0058000E"/>
    <w:rsid w:val="005B49D7"/>
    <w:rsid w:val="005C057B"/>
    <w:rsid w:val="005C1087"/>
    <w:rsid w:val="005D670E"/>
    <w:rsid w:val="005E729A"/>
    <w:rsid w:val="005F445A"/>
    <w:rsid w:val="006023CF"/>
    <w:rsid w:val="0063124E"/>
    <w:rsid w:val="006341D7"/>
    <w:rsid w:val="00636B07"/>
    <w:rsid w:val="006400A3"/>
    <w:rsid w:val="00647BBD"/>
    <w:rsid w:val="00652050"/>
    <w:rsid w:val="00652F89"/>
    <w:rsid w:val="006559B9"/>
    <w:rsid w:val="00692691"/>
    <w:rsid w:val="00694F8F"/>
    <w:rsid w:val="006C1FB0"/>
    <w:rsid w:val="006C5BE0"/>
    <w:rsid w:val="006C7E2C"/>
    <w:rsid w:val="006D4451"/>
    <w:rsid w:val="006E7E58"/>
    <w:rsid w:val="00702716"/>
    <w:rsid w:val="00722381"/>
    <w:rsid w:val="00743811"/>
    <w:rsid w:val="00762348"/>
    <w:rsid w:val="00765E0A"/>
    <w:rsid w:val="00794ECF"/>
    <w:rsid w:val="007A324D"/>
    <w:rsid w:val="007C5267"/>
    <w:rsid w:val="007C714C"/>
    <w:rsid w:val="007D5184"/>
    <w:rsid w:val="007E38DE"/>
    <w:rsid w:val="008004F8"/>
    <w:rsid w:val="0082433B"/>
    <w:rsid w:val="00825429"/>
    <w:rsid w:val="008262ED"/>
    <w:rsid w:val="00830021"/>
    <w:rsid w:val="008309A1"/>
    <w:rsid w:val="00840830"/>
    <w:rsid w:val="008479B4"/>
    <w:rsid w:val="00862CE3"/>
    <w:rsid w:val="00887FB2"/>
    <w:rsid w:val="0089075F"/>
    <w:rsid w:val="00893FDE"/>
    <w:rsid w:val="00896D2E"/>
    <w:rsid w:val="008A685A"/>
    <w:rsid w:val="008D4494"/>
    <w:rsid w:val="008E0281"/>
    <w:rsid w:val="008F2B9E"/>
    <w:rsid w:val="008F5C45"/>
    <w:rsid w:val="008F7B54"/>
    <w:rsid w:val="00910986"/>
    <w:rsid w:val="00922DC4"/>
    <w:rsid w:val="00926A77"/>
    <w:rsid w:val="00927B7A"/>
    <w:rsid w:val="00941506"/>
    <w:rsid w:val="009750D8"/>
    <w:rsid w:val="009A1243"/>
    <w:rsid w:val="009A346B"/>
    <w:rsid w:val="009A7C64"/>
    <w:rsid w:val="009C1335"/>
    <w:rsid w:val="009E4693"/>
    <w:rsid w:val="009F17F2"/>
    <w:rsid w:val="00A05116"/>
    <w:rsid w:val="00A10A17"/>
    <w:rsid w:val="00A26240"/>
    <w:rsid w:val="00A3129F"/>
    <w:rsid w:val="00A463C6"/>
    <w:rsid w:val="00A4793F"/>
    <w:rsid w:val="00A5350B"/>
    <w:rsid w:val="00A6675F"/>
    <w:rsid w:val="00A80B67"/>
    <w:rsid w:val="00AA49E0"/>
    <w:rsid w:val="00AD65E3"/>
    <w:rsid w:val="00AF6E15"/>
    <w:rsid w:val="00B0469E"/>
    <w:rsid w:val="00B21C09"/>
    <w:rsid w:val="00B27815"/>
    <w:rsid w:val="00B355E8"/>
    <w:rsid w:val="00B56AEA"/>
    <w:rsid w:val="00B61398"/>
    <w:rsid w:val="00B644DA"/>
    <w:rsid w:val="00B84DD8"/>
    <w:rsid w:val="00B87707"/>
    <w:rsid w:val="00BC4230"/>
    <w:rsid w:val="00BC4A8E"/>
    <w:rsid w:val="00BD092E"/>
    <w:rsid w:val="00BD374D"/>
    <w:rsid w:val="00BD5334"/>
    <w:rsid w:val="00BD792B"/>
    <w:rsid w:val="00BE0427"/>
    <w:rsid w:val="00BE267D"/>
    <w:rsid w:val="00C01DE9"/>
    <w:rsid w:val="00C06631"/>
    <w:rsid w:val="00C11136"/>
    <w:rsid w:val="00C12F78"/>
    <w:rsid w:val="00C25B0C"/>
    <w:rsid w:val="00C30CD0"/>
    <w:rsid w:val="00C504EC"/>
    <w:rsid w:val="00C725EF"/>
    <w:rsid w:val="00C75810"/>
    <w:rsid w:val="00C838CC"/>
    <w:rsid w:val="00C92BED"/>
    <w:rsid w:val="00C965BA"/>
    <w:rsid w:val="00CA77AC"/>
    <w:rsid w:val="00CB3EE5"/>
    <w:rsid w:val="00CC371F"/>
    <w:rsid w:val="00CD22BF"/>
    <w:rsid w:val="00CE2E9B"/>
    <w:rsid w:val="00CF3FA6"/>
    <w:rsid w:val="00D021BC"/>
    <w:rsid w:val="00D106FB"/>
    <w:rsid w:val="00D30207"/>
    <w:rsid w:val="00D418C9"/>
    <w:rsid w:val="00D47FE9"/>
    <w:rsid w:val="00D56593"/>
    <w:rsid w:val="00DA5C2D"/>
    <w:rsid w:val="00DC3632"/>
    <w:rsid w:val="00DD5D1D"/>
    <w:rsid w:val="00DD665F"/>
    <w:rsid w:val="00DF1036"/>
    <w:rsid w:val="00DF265C"/>
    <w:rsid w:val="00E00A3B"/>
    <w:rsid w:val="00E2616E"/>
    <w:rsid w:val="00E31B42"/>
    <w:rsid w:val="00E4186C"/>
    <w:rsid w:val="00E52925"/>
    <w:rsid w:val="00E60C07"/>
    <w:rsid w:val="00E615CF"/>
    <w:rsid w:val="00EB2EC7"/>
    <w:rsid w:val="00EC5B6F"/>
    <w:rsid w:val="00ED2F1F"/>
    <w:rsid w:val="00ED4C01"/>
    <w:rsid w:val="00ED6773"/>
    <w:rsid w:val="00EE3E60"/>
    <w:rsid w:val="00F15D04"/>
    <w:rsid w:val="00F3681A"/>
    <w:rsid w:val="00F36AD3"/>
    <w:rsid w:val="00F61EA1"/>
    <w:rsid w:val="00F761E3"/>
    <w:rsid w:val="00F93A5D"/>
    <w:rsid w:val="00F97163"/>
    <w:rsid w:val="00FB2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93F"/>
    <w:rPr>
      <w:rFonts w:ascii="Arial" w:hAnsi="Arial" w:cs="Arial"/>
      <w:kern w:val="2"/>
      <w:lang w:eastAsia="zh-CN"/>
    </w:rPr>
  </w:style>
  <w:style w:type="paragraph" w:styleId="Heading1">
    <w:name w:val="heading 1"/>
    <w:basedOn w:val="Normal"/>
    <w:next w:val="Normal"/>
    <w:link w:val="Heading1Char"/>
    <w:qFormat/>
    <w:rsid w:val="00A4793F"/>
    <w:pPr>
      <w:keepNext/>
      <w:numPr>
        <w:numId w:val="1"/>
      </w:numPr>
      <w:spacing w:before="240" w:after="60"/>
      <w:outlineLvl w:val="0"/>
    </w:pPr>
    <w:rPr>
      <w:b/>
      <w:bCs/>
      <w:kern w:val="32"/>
      <w:sz w:val="32"/>
      <w:szCs w:val="32"/>
    </w:rPr>
  </w:style>
  <w:style w:type="paragraph" w:styleId="Heading2">
    <w:name w:val="heading 2"/>
    <w:basedOn w:val="Heading1"/>
    <w:next w:val="BodyText"/>
    <w:link w:val="Heading2Char"/>
    <w:qFormat/>
    <w:rsid w:val="00A4793F"/>
    <w:pPr>
      <w:widowControl w:val="0"/>
      <w:numPr>
        <w:ilvl w:val="1"/>
      </w:numPr>
      <w:topLinePunct/>
      <w:adjustRightInd w:val="0"/>
      <w:snapToGrid w:val="0"/>
      <w:spacing w:before="0" w:after="0" w:line="288" w:lineRule="auto"/>
      <w:outlineLvl w:val="1"/>
    </w:pPr>
    <w:rPr>
      <w:rFonts w:eastAsia="MS Gothic" w:cs="Times New Roman"/>
      <w:bCs w:val="0"/>
      <w:kern w:val="2"/>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A3129F"/>
    <w:rPr>
      <w:rFonts w:ascii="Cambria" w:eastAsia="MS Gothic" w:hAnsi="Cambria" w:cs="Times New Roman"/>
      <w:b/>
      <w:bCs/>
      <w:kern w:val="32"/>
      <w:sz w:val="32"/>
      <w:szCs w:val="32"/>
      <w:lang w:eastAsia="zh-CN" w:bidi="ar-SA"/>
    </w:rPr>
  </w:style>
  <w:style w:type="character" w:customStyle="1" w:styleId="Heading2Char">
    <w:name w:val="Heading 2 Char"/>
    <w:basedOn w:val="DefaultParagraphFont"/>
    <w:link w:val="Heading2"/>
    <w:semiHidden/>
    <w:locked/>
    <w:rsid w:val="00A3129F"/>
    <w:rPr>
      <w:rFonts w:ascii="Cambria" w:eastAsia="MS Gothic" w:hAnsi="Cambria" w:cs="Times New Roman"/>
      <w:b/>
      <w:bCs/>
      <w:i/>
      <w:iCs/>
      <w:kern w:val="2"/>
      <w:sz w:val="28"/>
      <w:szCs w:val="28"/>
      <w:lang w:eastAsia="zh-CN" w:bidi="ar-SA"/>
    </w:rPr>
  </w:style>
  <w:style w:type="paragraph" w:styleId="BodyText">
    <w:name w:val="Body Text"/>
    <w:basedOn w:val="Normal"/>
    <w:link w:val="BodyTextChar"/>
    <w:rsid w:val="00A4793F"/>
    <w:pPr>
      <w:spacing w:after="120"/>
    </w:pPr>
  </w:style>
  <w:style w:type="character" w:customStyle="1" w:styleId="BodyTextChar">
    <w:name w:val="Body Text Char"/>
    <w:basedOn w:val="DefaultParagraphFont"/>
    <w:link w:val="BodyText"/>
    <w:semiHidden/>
    <w:locked/>
    <w:rsid w:val="00A3129F"/>
    <w:rPr>
      <w:rFonts w:ascii="Arial" w:hAnsi="Arial" w:cs="Arial"/>
      <w:kern w:val="2"/>
      <w:sz w:val="20"/>
      <w:szCs w:val="20"/>
      <w:lang w:eastAsia="zh-CN" w:bidi="ar-SA"/>
    </w:rPr>
  </w:style>
  <w:style w:type="paragraph" w:customStyle="1" w:styleId="StudyIdentification10">
    <w:name w:val="Study Identification + 10"/>
    <w:basedOn w:val="Normal"/>
    <w:next w:val="Normal"/>
    <w:rsid w:val="00A4793F"/>
    <w:pPr>
      <w:autoSpaceDE w:val="0"/>
      <w:autoSpaceDN w:val="0"/>
      <w:adjustRightInd w:val="0"/>
    </w:pPr>
    <w:rPr>
      <w:kern w:val="0"/>
      <w:lang w:eastAsia="en-US"/>
    </w:rPr>
  </w:style>
  <w:style w:type="paragraph" w:styleId="Header">
    <w:name w:val="header"/>
    <w:basedOn w:val="Normal"/>
    <w:link w:val="HeaderChar"/>
    <w:rsid w:val="00A4793F"/>
    <w:pPr>
      <w:tabs>
        <w:tab w:val="center" w:pos="4320"/>
        <w:tab w:val="right" w:pos="8640"/>
      </w:tabs>
    </w:pPr>
    <w:rPr>
      <w:kern w:val="0"/>
      <w:lang w:bidi="fa-IR"/>
    </w:rPr>
  </w:style>
  <w:style w:type="character" w:customStyle="1" w:styleId="HeaderChar">
    <w:name w:val="Header Char"/>
    <w:basedOn w:val="DefaultParagraphFont"/>
    <w:link w:val="Header"/>
    <w:semiHidden/>
    <w:locked/>
    <w:rsid w:val="00A3129F"/>
    <w:rPr>
      <w:rFonts w:ascii="Arial" w:hAnsi="Arial" w:cs="Arial"/>
      <w:kern w:val="2"/>
      <w:sz w:val="20"/>
      <w:szCs w:val="20"/>
      <w:lang w:eastAsia="zh-CN" w:bidi="ar-SA"/>
    </w:rPr>
  </w:style>
  <w:style w:type="paragraph" w:styleId="Footer">
    <w:name w:val="footer"/>
    <w:basedOn w:val="Normal"/>
    <w:link w:val="FooterChar"/>
    <w:rsid w:val="00A4793F"/>
    <w:pPr>
      <w:tabs>
        <w:tab w:val="center" w:pos="4320"/>
        <w:tab w:val="right" w:pos="8640"/>
      </w:tabs>
    </w:pPr>
  </w:style>
  <w:style w:type="character" w:customStyle="1" w:styleId="FooterChar">
    <w:name w:val="Footer Char"/>
    <w:basedOn w:val="DefaultParagraphFont"/>
    <w:link w:val="Footer"/>
    <w:semiHidden/>
    <w:locked/>
    <w:rsid w:val="00A3129F"/>
    <w:rPr>
      <w:rFonts w:ascii="Arial" w:hAnsi="Arial" w:cs="Arial"/>
      <w:kern w:val="2"/>
      <w:sz w:val="20"/>
      <w:szCs w:val="20"/>
      <w:lang w:eastAsia="zh-CN" w:bidi="ar-SA"/>
    </w:rPr>
  </w:style>
  <w:style w:type="character" w:styleId="PageNumber">
    <w:name w:val="page number"/>
    <w:basedOn w:val="DefaultParagraphFont"/>
    <w:rsid w:val="00A4793F"/>
    <w:rPr>
      <w:rFonts w:ascii="Arial" w:hAnsi="Arial" w:cs="Times New Roman"/>
      <w:sz w:val="16"/>
    </w:rPr>
  </w:style>
  <w:style w:type="paragraph" w:customStyle="1" w:styleId="TitleandAcronym">
    <w:name w:val="Title and (Acronym)"/>
    <w:basedOn w:val="Normal"/>
    <w:rsid w:val="00A4793F"/>
    <w:rPr>
      <w:b/>
      <w:bCs/>
      <w:sz w:val="26"/>
      <w:szCs w:val="26"/>
    </w:rPr>
  </w:style>
  <w:style w:type="table" w:styleId="TableGrid">
    <w:name w:val="Table Grid"/>
    <w:basedOn w:val="TableNormal"/>
    <w:rsid w:val="00E615CF"/>
    <w:rPr>
      <w:rFonts w:ascii="Arial" w:hAnsi="Arial"/>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vartisBodyText">
    <w:name w:val="Novartis Body Text"/>
    <w:basedOn w:val="Normal"/>
    <w:rsid w:val="00A4793F"/>
    <w:pPr>
      <w:autoSpaceDE w:val="0"/>
      <w:autoSpaceDN w:val="0"/>
      <w:adjustRightInd w:val="0"/>
    </w:pPr>
    <w:rPr>
      <w:kern w:val="0"/>
    </w:rPr>
  </w:style>
  <w:style w:type="paragraph" w:customStyle="1" w:styleId="PanelcodeandCopyright">
    <w:name w:val="Panel code and Copyright"/>
    <w:basedOn w:val="Normal"/>
    <w:rsid w:val="00A4793F"/>
    <w:pPr>
      <w:autoSpaceDE w:val="0"/>
      <w:autoSpaceDN w:val="0"/>
      <w:adjustRightInd w:val="0"/>
    </w:pPr>
    <w:rPr>
      <w:kern w:val="0"/>
      <w:sz w:val="16"/>
      <w:szCs w:val="16"/>
    </w:rPr>
  </w:style>
  <w:style w:type="paragraph" w:customStyle="1" w:styleId="NovartisLogo">
    <w:name w:val="Novartis Logo"/>
    <w:basedOn w:val="Normal"/>
    <w:rsid w:val="00A4793F"/>
    <w:rPr>
      <w:rFonts w:ascii="NovartisLogo" w:eastAsia="SimHei" w:hAnsi="NovartisLogo"/>
      <w:sz w:val="40"/>
      <w:szCs w:val="40"/>
    </w:rPr>
  </w:style>
  <w:style w:type="paragraph" w:customStyle="1" w:styleId="ProtocolNameorNoTrialCode">
    <w:name w:val="Protocol Name or No Trial Code"/>
    <w:basedOn w:val="StudyIdentification10"/>
    <w:rsid w:val="00A4793F"/>
    <w:rPr>
      <w:b/>
      <w:bCs/>
      <w:sz w:val="24"/>
    </w:rPr>
  </w:style>
  <w:style w:type="character" w:customStyle="1" w:styleId="NovartisLastpage1pt">
    <w:name w:val="Novartis Last page 1pt"/>
    <w:basedOn w:val="DefaultParagraphFont"/>
    <w:rsid w:val="00A4793F"/>
    <w:rPr>
      <w:rFonts w:ascii="Arial" w:hAnsi="Arial" w:cs="Times New Roman"/>
      <w:sz w:val="2"/>
      <w:szCs w:val="2"/>
    </w:rPr>
  </w:style>
  <w:style w:type="character" w:customStyle="1" w:styleId="SectionBreakNextPage">
    <w:name w:val="Section Break Next Page"/>
    <w:basedOn w:val="DefaultParagraphFont"/>
    <w:rsid w:val="00A4793F"/>
    <w:rPr>
      <w:rFonts w:ascii="Arial" w:hAnsi="Arial" w:cs="Times New Roman"/>
      <w:sz w:val="20"/>
      <w:szCs w:val="20"/>
    </w:rPr>
  </w:style>
  <w:style w:type="paragraph" w:customStyle="1" w:styleId="Table">
    <w:name w:val="Table"/>
    <w:basedOn w:val="Normal"/>
    <w:rsid w:val="00A4793F"/>
    <w:pPr>
      <w:keepLines/>
      <w:tabs>
        <w:tab w:val="left" w:pos="284"/>
      </w:tabs>
      <w:spacing w:before="40" w:after="20"/>
    </w:pPr>
    <w:rPr>
      <w:rFonts w:eastAsia="MS Mincho" w:cs="Times New Roman"/>
      <w:kern w:val="0"/>
      <w:szCs w:val="24"/>
      <w:lang w:eastAsia="en-US"/>
    </w:rPr>
  </w:style>
  <w:style w:type="paragraph" w:styleId="CommentText">
    <w:name w:val="annotation text"/>
    <w:basedOn w:val="Normal"/>
    <w:link w:val="CommentTextChar"/>
    <w:semiHidden/>
    <w:rsid w:val="00E2616E"/>
    <w:rPr>
      <w:rFonts w:ascii="Arial Narrow" w:hAnsi="Arial Narrow" w:cs="Times New Roman"/>
    </w:rPr>
  </w:style>
  <w:style w:type="character" w:customStyle="1" w:styleId="CommentTextChar">
    <w:name w:val="Comment Text Char"/>
    <w:basedOn w:val="DefaultParagraphFont"/>
    <w:link w:val="CommentText"/>
    <w:semiHidden/>
    <w:locked/>
    <w:rsid w:val="00A3129F"/>
    <w:rPr>
      <w:rFonts w:ascii="Arial" w:hAnsi="Arial" w:cs="Arial"/>
      <w:kern w:val="2"/>
      <w:sz w:val="20"/>
      <w:szCs w:val="20"/>
      <w:lang w:eastAsia="zh-CN" w:bidi="ar-SA"/>
    </w:rPr>
  </w:style>
  <w:style w:type="paragraph" w:styleId="BodyTextIndent">
    <w:name w:val="Body Text Indent"/>
    <w:basedOn w:val="Normal"/>
    <w:link w:val="BodyTextIndentChar"/>
    <w:rsid w:val="00E615CF"/>
    <w:pPr>
      <w:spacing w:after="120"/>
      <w:ind w:left="360"/>
    </w:pPr>
    <w:rPr>
      <w:rFonts w:cs="Times New Roman"/>
      <w:sz w:val="15"/>
      <w:szCs w:val="24"/>
    </w:rPr>
  </w:style>
  <w:style w:type="character" w:customStyle="1" w:styleId="BodyTextIndentChar">
    <w:name w:val="Body Text Indent Char"/>
    <w:basedOn w:val="DefaultParagraphFont"/>
    <w:link w:val="BodyTextIndent"/>
    <w:semiHidden/>
    <w:locked/>
    <w:rsid w:val="00A3129F"/>
    <w:rPr>
      <w:rFonts w:ascii="Arial" w:hAnsi="Arial" w:cs="Arial"/>
      <w:kern w:val="2"/>
      <w:sz w:val="20"/>
      <w:szCs w:val="20"/>
      <w:lang w:eastAsia="zh-CN" w:bidi="ar-SA"/>
    </w:rPr>
  </w:style>
  <w:style w:type="character" w:styleId="CommentReference">
    <w:name w:val="annotation reference"/>
    <w:basedOn w:val="DefaultParagraphFont"/>
    <w:semiHidden/>
    <w:rsid w:val="00E00A3B"/>
    <w:rPr>
      <w:rFonts w:cs="Times New Roman"/>
      <w:sz w:val="16"/>
      <w:szCs w:val="16"/>
    </w:rPr>
  </w:style>
  <w:style w:type="paragraph" w:styleId="CommentSubject">
    <w:name w:val="annotation subject"/>
    <w:basedOn w:val="CommentText"/>
    <w:next w:val="CommentText"/>
    <w:link w:val="CommentSubjectChar"/>
    <w:semiHidden/>
    <w:rsid w:val="00E00A3B"/>
    <w:rPr>
      <w:rFonts w:ascii="Arial" w:hAnsi="Arial" w:cs="Arial"/>
      <w:b/>
      <w:bCs/>
    </w:rPr>
  </w:style>
  <w:style w:type="character" w:customStyle="1" w:styleId="CommentSubjectChar">
    <w:name w:val="Comment Subject Char"/>
    <w:basedOn w:val="CommentTextChar"/>
    <w:link w:val="CommentSubject"/>
    <w:semiHidden/>
    <w:locked/>
    <w:rsid w:val="00A3129F"/>
    <w:rPr>
      <w:b/>
      <w:bCs/>
    </w:rPr>
  </w:style>
  <w:style w:type="paragraph" w:styleId="BalloonText">
    <w:name w:val="Balloon Text"/>
    <w:basedOn w:val="Normal"/>
    <w:link w:val="BalloonTextChar"/>
    <w:semiHidden/>
    <w:rsid w:val="00E00A3B"/>
    <w:rPr>
      <w:rFonts w:ascii="Tahoma" w:hAnsi="Tahoma" w:cs="Tahoma"/>
      <w:sz w:val="16"/>
      <w:szCs w:val="16"/>
    </w:rPr>
  </w:style>
  <w:style w:type="character" w:customStyle="1" w:styleId="BalloonTextChar">
    <w:name w:val="Balloon Text Char"/>
    <w:basedOn w:val="DefaultParagraphFont"/>
    <w:link w:val="BalloonText"/>
    <w:semiHidden/>
    <w:locked/>
    <w:rsid w:val="00A3129F"/>
    <w:rPr>
      <w:rFonts w:cs="Arial"/>
      <w:kern w:val="2"/>
      <w:sz w:val="2"/>
      <w:lang w:eastAsia="zh-CN" w:bidi="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_AAA\Do%20Not%20Delete\Templates\Novartis%20English%20Template-without%20scan%20in%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Novartis English Template-without scan in header.dot</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3008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SWhite</cp:lastModifiedBy>
  <cp:revision>2</cp:revision>
  <cp:lastPrinted>2012-05-31T16:22:00Z</cp:lastPrinted>
  <dcterms:created xsi:type="dcterms:W3CDTF">2012-06-15T17:58:00Z</dcterms:created>
  <dcterms:modified xsi:type="dcterms:W3CDTF">2012-06-15T17:58:00Z</dcterms:modified>
</cp:coreProperties>
</file>