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7" w:rsidRPr="00755897" w:rsidRDefault="00755897" w:rsidP="00FF0377">
      <w:pPr>
        <w:jc w:val="center"/>
        <w:rPr>
          <w:rFonts w:ascii="Arial" w:hAnsi="Arial" w:cs="Arial"/>
          <w:b/>
          <w:bCs/>
        </w:rPr>
      </w:pPr>
      <w:bookmarkStart w:id="0" w:name="_Toc274201884"/>
      <w:r w:rsidRPr="00755897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755897">
        <w:rPr>
          <w:rFonts w:ascii="Arial" w:hAnsi="Arial" w:cs="Arial"/>
          <w:b/>
          <w:bCs/>
        </w:rPr>
        <w:t xml:space="preserve"> </w:t>
      </w:r>
      <w:r w:rsidR="00FF0377">
        <w:rPr>
          <w:rFonts w:ascii="Arial" w:hAnsi="Arial" w:cs="Arial"/>
          <w:b/>
          <w:bCs/>
        </w:rPr>
        <w:br/>
      </w:r>
      <w:r w:rsidRPr="00755897">
        <w:rPr>
          <w:rFonts w:ascii="Arial" w:hAnsi="Arial" w:cs="Arial"/>
          <w:b/>
          <w:bCs/>
        </w:rPr>
        <w:t>Multiple Sclerosis V2.</w:t>
      </w:r>
      <w:r w:rsidR="00CA6B1A">
        <w:rPr>
          <w:rFonts w:ascii="Arial" w:hAnsi="Arial" w:cs="Arial"/>
          <w:b/>
          <w:bCs/>
        </w:rPr>
        <w:t>1</w:t>
      </w:r>
      <w:r w:rsidRPr="00755897">
        <w:rPr>
          <w:rFonts w:ascii="Arial" w:hAnsi="Arial" w:cs="Arial"/>
          <w:b/>
          <w:bCs/>
        </w:rPr>
        <w:t xml:space="preserve"> (WPAI</w:t>
      </w:r>
      <w:proofErr w:type="gramStart"/>
      <w:r w:rsidRPr="00755897">
        <w:rPr>
          <w:rFonts w:ascii="Arial" w:hAnsi="Arial" w:cs="Arial"/>
          <w:b/>
          <w:bCs/>
        </w:rPr>
        <w:t>:MS</w:t>
      </w:r>
      <w:proofErr w:type="gramEnd"/>
      <w:r w:rsidRPr="00755897">
        <w:rPr>
          <w:rFonts w:ascii="Arial" w:hAnsi="Arial" w:cs="Arial"/>
          <w:b/>
          <w:bCs/>
        </w:rPr>
        <w:t>)</w:t>
      </w:r>
      <w:bookmarkEnd w:id="1"/>
    </w:p>
    <w:p w:rsidR="00DF35CB" w:rsidRPr="00755897" w:rsidRDefault="00755897" w:rsidP="00FF0377">
      <w:pPr>
        <w:jc w:val="center"/>
        <w:rPr>
          <w:rFonts w:ascii="Arial" w:hAnsi="Arial" w:cs="Arial"/>
          <w:b/>
          <w:bCs/>
          <w:lang w:val="ru-RU"/>
        </w:rPr>
      </w:pPr>
      <w:r w:rsidRPr="00755897">
        <w:rPr>
          <w:rFonts w:ascii="Arial" w:eastAsia="Calibri" w:hAnsi="Arial" w:cs="Arial"/>
          <w:b/>
          <w:bCs/>
          <w:lang w:val="ru-RU"/>
        </w:rPr>
        <w:t>(</w:t>
      </w:r>
      <w:r w:rsidR="00DF35CB" w:rsidRPr="00755897">
        <w:rPr>
          <w:rFonts w:ascii="Arial" w:eastAsia="Calibri" w:hAnsi="Arial" w:cs="Arial"/>
          <w:b/>
          <w:bCs/>
          <w:lang w:val="bg-BG"/>
        </w:rPr>
        <w:t>Въпросник относно намаляване на работната продуктивност и ограничение в ежедневните дейности</w:t>
      </w:r>
      <w:r w:rsidR="00DF35CB" w:rsidRPr="00755897">
        <w:rPr>
          <w:rFonts w:ascii="Arial" w:hAnsi="Arial" w:cs="Arial"/>
          <w:b/>
          <w:bCs/>
          <w:lang w:val="ru-MO"/>
        </w:rPr>
        <w:t xml:space="preserve">: </w:t>
      </w:r>
      <w:r w:rsidR="005D0FD1" w:rsidRPr="00755897">
        <w:rPr>
          <w:rFonts w:ascii="Arial" w:hAnsi="Arial" w:cs="Arial"/>
          <w:b/>
          <w:bCs/>
          <w:lang w:val="bg-BG"/>
        </w:rPr>
        <w:t>Множествена склероза</w:t>
      </w:r>
      <w:r w:rsidR="005D0FD1" w:rsidRPr="00755897">
        <w:rPr>
          <w:rFonts w:ascii="Arial" w:hAnsi="Arial" w:cs="Arial"/>
          <w:b/>
          <w:bCs/>
          <w:lang w:val="ru-MO"/>
        </w:rPr>
        <w:t xml:space="preserve"> </w:t>
      </w:r>
      <w:r w:rsidR="00DF35CB" w:rsidRPr="00755897">
        <w:rPr>
          <w:rFonts w:ascii="Arial" w:hAnsi="Arial" w:cs="Arial"/>
          <w:b/>
          <w:bCs/>
        </w:rPr>
        <w:t>V</w:t>
      </w:r>
      <w:r w:rsidR="00DF35CB" w:rsidRPr="00755897">
        <w:rPr>
          <w:rFonts w:ascii="Arial" w:hAnsi="Arial" w:cs="Arial"/>
          <w:b/>
          <w:bCs/>
          <w:lang w:val="ru-MO"/>
        </w:rPr>
        <w:t>2.</w:t>
      </w:r>
      <w:r w:rsidR="00CA6B1A">
        <w:rPr>
          <w:rFonts w:ascii="Arial" w:hAnsi="Arial" w:cs="Arial"/>
          <w:b/>
          <w:bCs/>
        </w:rPr>
        <w:t>1</w:t>
      </w:r>
      <w:r w:rsidR="00DF35CB" w:rsidRPr="00755897">
        <w:rPr>
          <w:rFonts w:ascii="Arial" w:hAnsi="Arial" w:cs="Arial"/>
          <w:b/>
          <w:bCs/>
          <w:lang w:val="ru-MO"/>
        </w:rPr>
        <w:t xml:space="preserve"> (</w:t>
      </w:r>
      <w:r w:rsidR="00DF35CB" w:rsidRPr="00755897">
        <w:rPr>
          <w:rFonts w:ascii="Arial" w:hAnsi="Arial" w:cs="Arial"/>
          <w:b/>
          <w:bCs/>
        </w:rPr>
        <w:t>WPAI</w:t>
      </w:r>
      <w:r w:rsidR="00DF35CB" w:rsidRPr="00755897">
        <w:rPr>
          <w:rFonts w:ascii="Arial" w:hAnsi="Arial" w:cs="Arial"/>
          <w:b/>
          <w:bCs/>
          <w:lang w:val="ru-MO"/>
        </w:rPr>
        <w:t>:</w:t>
      </w:r>
      <w:r w:rsidR="003736C8" w:rsidRPr="00755897">
        <w:rPr>
          <w:rFonts w:ascii="Arial" w:hAnsi="Arial" w:cs="Arial"/>
          <w:b/>
          <w:bCs/>
        </w:rPr>
        <w:t>MS</w:t>
      </w:r>
      <w:r w:rsidR="00DF35CB" w:rsidRPr="00755897">
        <w:rPr>
          <w:rFonts w:ascii="Arial" w:hAnsi="Arial" w:cs="Arial"/>
          <w:b/>
          <w:bCs/>
          <w:lang w:val="ru-MO"/>
        </w:rPr>
        <w:t>)</w:t>
      </w:r>
      <w:r w:rsidRPr="00755897">
        <w:rPr>
          <w:rFonts w:ascii="Arial" w:hAnsi="Arial" w:cs="Arial"/>
          <w:b/>
          <w:bCs/>
          <w:lang w:val="ru-RU"/>
        </w:rPr>
        <w:t>)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rPr>
          <w:rFonts w:ascii="Arial" w:hAnsi="Arial" w:cs="Arial"/>
          <w:sz w:val="20"/>
          <w:szCs w:val="20"/>
          <w:lang w:val="ru-RU"/>
        </w:rPr>
      </w:pPr>
    </w:p>
    <w:p w:rsidR="00DF35CB" w:rsidRPr="00755897" w:rsidRDefault="00DF35CB">
      <w:pPr>
        <w:rPr>
          <w:rFonts w:ascii="Arial" w:hAnsi="Arial" w:cs="Arial"/>
          <w:sz w:val="20"/>
          <w:szCs w:val="20"/>
          <w:lang w:val="bg-BG"/>
        </w:rPr>
      </w:pPr>
    </w:p>
    <w:p w:rsidR="00DF35CB" w:rsidRPr="00755897" w:rsidRDefault="00DF35CB">
      <w:pPr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bg-BG"/>
        </w:rPr>
        <w:t>Следващите въпроси са за ефекта на Ваш</w:t>
      </w:r>
      <w:r w:rsidR="00586656" w:rsidRPr="00755897">
        <w:rPr>
          <w:rFonts w:ascii="Arial" w:hAnsi="Arial" w:cs="Arial"/>
          <w:sz w:val="20"/>
          <w:szCs w:val="20"/>
          <w:lang w:val="bg-BG"/>
        </w:rPr>
        <w:t>ата</w:t>
      </w:r>
      <w:r w:rsidRPr="00755897">
        <w:rPr>
          <w:rFonts w:ascii="Arial" w:hAnsi="Arial" w:cs="Arial"/>
          <w:sz w:val="20"/>
          <w:szCs w:val="20"/>
          <w:lang w:val="bg-BG"/>
        </w:rPr>
        <w:t xml:space="preserve"> </w:t>
      </w:r>
      <w:r w:rsidR="00586656" w:rsidRPr="00755897">
        <w:rPr>
          <w:rFonts w:ascii="Arial" w:hAnsi="Arial" w:cs="Arial"/>
          <w:sz w:val="20"/>
          <w:szCs w:val="20"/>
          <w:lang w:val="bg-BG"/>
        </w:rPr>
        <w:t xml:space="preserve">множествена склероза </w:t>
      </w:r>
      <w:r w:rsidRPr="00755897">
        <w:rPr>
          <w:rFonts w:ascii="Arial" w:hAnsi="Arial" w:cs="Arial"/>
          <w:sz w:val="20"/>
          <w:szCs w:val="20"/>
          <w:lang w:val="bg-BG"/>
        </w:rPr>
        <w:t>върху способността Ви да работите и изпълнявате постоянни ежедневни дейности.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Моля, отбележете съответния отговор в празните места или заградете подходящата цифра според указанията.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>1.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>Понастоящем работите ли (срещу заплащане)?</w:t>
      </w:r>
      <w:r w:rsidRPr="00755897">
        <w:rPr>
          <w:rFonts w:ascii="Arial" w:hAnsi="Arial" w:cs="Arial"/>
          <w:sz w:val="20"/>
          <w:szCs w:val="20"/>
          <w:lang w:val="ru-MO"/>
        </w:rPr>
        <w:tab/>
        <w:t xml:space="preserve">_____ </w:t>
      </w:r>
      <w:r w:rsidRPr="00755897">
        <w:rPr>
          <w:rFonts w:ascii="Arial" w:hAnsi="Arial" w:cs="Arial"/>
          <w:sz w:val="20"/>
          <w:szCs w:val="20"/>
          <w:lang w:val="bg-BG"/>
        </w:rPr>
        <w:t>НE</w:t>
      </w:r>
      <w:r w:rsidRPr="00755897">
        <w:rPr>
          <w:rFonts w:ascii="Arial" w:hAnsi="Arial" w:cs="Arial"/>
          <w:sz w:val="20"/>
          <w:szCs w:val="20"/>
          <w:lang w:val="ru-MO"/>
        </w:rPr>
        <w:t xml:space="preserve"> </w:t>
      </w:r>
      <w:r w:rsidRPr="00755897">
        <w:rPr>
          <w:rFonts w:ascii="Arial" w:hAnsi="Arial" w:cs="Arial"/>
          <w:sz w:val="20"/>
          <w:szCs w:val="20"/>
        </w:rPr>
        <w:tab/>
      </w:r>
      <w:r w:rsidRPr="00755897">
        <w:rPr>
          <w:rFonts w:ascii="Arial" w:hAnsi="Arial" w:cs="Arial"/>
          <w:sz w:val="20"/>
          <w:szCs w:val="20"/>
        </w:rPr>
        <w:tab/>
      </w:r>
      <w:r w:rsidRPr="00755897">
        <w:rPr>
          <w:rFonts w:ascii="Arial" w:hAnsi="Arial" w:cs="Arial"/>
          <w:sz w:val="20"/>
          <w:szCs w:val="20"/>
          <w:lang w:val="ru-MO"/>
        </w:rPr>
        <w:t xml:space="preserve">___ </w:t>
      </w:r>
      <w:r w:rsidRPr="00755897">
        <w:rPr>
          <w:rFonts w:ascii="Arial" w:hAnsi="Arial" w:cs="Arial"/>
          <w:sz w:val="20"/>
          <w:szCs w:val="20"/>
          <w:lang w:val="bg-BG"/>
        </w:rPr>
        <w:t>ДA</w:t>
      </w:r>
    </w:p>
    <w:p w:rsidR="00DF35CB" w:rsidRPr="00755897" w:rsidRDefault="00DF35CB">
      <w:pPr>
        <w:tabs>
          <w:tab w:val="left" w:pos="5040"/>
          <w:tab w:val="left" w:pos="6120"/>
        </w:tabs>
        <w:ind w:left="720"/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Ако </w:t>
      </w:r>
      <w:r w:rsidRPr="00755897">
        <w:rPr>
          <w:rFonts w:ascii="Arial" w:hAnsi="Arial" w:cs="Arial"/>
          <w:i/>
          <w:caps/>
          <w:sz w:val="20"/>
          <w:szCs w:val="20"/>
          <w:lang w:val="bg-BG"/>
        </w:rPr>
        <w:t>не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работите, отбележете „НЕ” и преминете към въпрос 6.</w:t>
      </w:r>
    </w:p>
    <w:p w:rsidR="00DF35CB" w:rsidRPr="00755897" w:rsidRDefault="00755897">
      <w:pPr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RU"/>
        </w:rPr>
        <w:br/>
      </w:r>
      <w:r w:rsidR="00DF35CB" w:rsidRPr="00755897">
        <w:rPr>
          <w:rFonts w:ascii="Arial" w:hAnsi="Arial" w:cs="Arial"/>
          <w:sz w:val="20"/>
          <w:szCs w:val="20"/>
          <w:lang w:val="bg-BG"/>
        </w:rPr>
        <w:t xml:space="preserve">Следващите въпроси се отнасят за </w:t>
      </w:r>
      <w:r w:rsidR="00DF35CB" w:rsidRPr="00755897">
        <w:rPr>
          <w:rFonts w:ascii="Arial" w:hAnsi="Arial" w:cs="Arial"/>
          <w:b/>
          <w:bCs/>
          <w:sz w:val="20"/>
          <w:szCs w:val="20"/>
          <w:lang w:val="bg-BG"/>
        </w:rPr>
        <w:t>миналите седем дни</w:t>
      </w:r>
      <w:r w:rsidR="00DF35CB" w:rsidRPr="00755897">
        <w:rPr>
          <w:rFonts w:ascii="Arial" w:hAnsi="Arial" w:cs="Arial"/>
          <w:sz w:val="20"/>
          <w:szCs w:val="20"/>
          <w:lang w:val="bg-BG"/>
        </w:rPr>
        <w:t>, без днес.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1E487A" w:rsidRPr="00755897" w:rsidRDefault="001E487A">
      <w:pPr>
        <w:rPr>
          <w:rFonts w:ascii="Arial" w:hAnsi="Arial" w:cs="Arial"/>
          <w:sz w:val="20"/>
          <w:szCs w:val="20"/>
          <w:lang w:val="ru-RU"/>
        </w:rPr>
      </w:pPr>
    </w:p>
    <w:p w:rsidR="00DF35CB" w:rsidRPr="00755897" w:rsidRDefault="00DF35CB">
      <w:pPr>
        <w:ind w:left="360" w:hanging="360"/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>2.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 xml:space="preserve">Колко часа през миналите седем дни сте отсъствал(а) от работа поради проблеми </w:t>
      </w:r>
      <w:r w:rsidRPr="00755897">
        <w:rPr>
          <w:rFonts w:ascii="Arial" w:hAnsi="Arial" w:cs="Arial"/>
          <w:sz w:val="20"/>
          <w:szCs w:val="20"/>
          <w:u w:val="single"/>
          <w:lang w:val="bg-BG"/>
        </w:rPr>
        <w:t>свързани с Ваш</w:t>
      </w:r>
      <w:r w:rsidR="0077388C" w:rsidRPr="00755897">
        <w:rPr>
          <w:rFonts w:ascii="Arial" w:hAnsi="Arial" w:cs="Arial"/>
          <w:sz w:val="20"/>
          <w:szCs w:val="20"/>
          <w:u w:val="single"/>
          <w:lang w:val="bg-BG"/>
        </w:rPr>
        <w:t>ата</w:t>
      </w:r>
      <w:r w:rsidRPr="00755897">
        <w:rPr>
          <w:rFonts w:ascii="Arial" w:hAnsi="Arial" w:cs="Arial"/>
          <w:sz w:val="20"/>
          <w:szCs w:val="20"/>
          <w:u w:val="single"/>
          <w:lang w:val="bg-BG"/>
        </w:rPr>
        <w:t xml:space="preserve"> </w:t>
      </w:r>
      <w:r w:rsidR="0077388C" w:rsidRPr="00755897">
        <w:rPr>
          <w:rFonts w:ascii="Arial" w:hAnsi="Arial" w:cs="Arial"/>
          <w:sz w:val="20"/>
          <w:szCs w:val="20"/>
          <w:u w:val="single"/>
          <w:lang w:val="bg-BG"/>
        </w:rPr>
        <w:t>множествена склероза</w:t>
      </w:r>
      <w:r w:rsidRPr="00755897">
        <w:rPr>
          <w:rFonts w:ascii="Arial" w:hAnsi="Arial" w:cs="Arial"/>
          <w:sz w:val="20"/>
          <w:szCs w:val="20"/>
          <w:lang w:val="bg-BG"/>
        </w:rPr>
        <w:t xml:space="preserve">? 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Включете часовете, пропуснати в отсъствие по болест, закъснения, тръгване от работа по-рано и др., поради </w:t>
      </w:r>
      <w:r w:rsidR="00F910E0" w:rsidRPr="00755897">
        <w:rPr>
          <w:rFonts w:ascii="Arial" w:hAnsi="Arial" w:cs="Arial"/>
          <w:i/>
          <w:sz w:val="20"/>
          <w:szCs w:val="20"/>
          <w:lang w:val="bg-BG"/>
        </w:rPr>
        <w:t>множествената склероза</w:t>
      </w:r>
      <w:r w:rsidRPr="00755897">
        <w:rPr>
          <w:rFonts w:ascii="Arial" w:hAnsi="Arial" w:cs="Arial"/>
          <w:i/>
          <w:sz w:val="20"/>
          <w:szCs w:val="20"/>
          <w:lang w:val="bg-BG"/>
        </w:rPr>
        <w:t>. Не включвайте времето на отсъствие поради участие в това проучване.</w:t>
      </w:r>
      <w:r w:rsidRPr="00755897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 xml:space="preserve">_____ </w:t>
      </w:r>
      <w:r w:rsidRPr="00755897">
        <w:rPr>
          <w:rFonts w:ascii="Arial" w:hAnsi="Arial" w:cs="Arial"/>
          <w:sz w:val="20"/>
          <w:szCs w:val="20"/>
          <w:lang w:val="bg-BG"/>
        </w:rPr>
        <w:t>ЧАСА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 w:hanging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>3.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>Колко часа през миналите седем дни сте отсъствал(а) от работа поради каквато и да е друга причина като почивка, празници, освобождаване за участие в това проучване?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 xml:space="preserve">_____ </w:t>
      </w:r>
      <w:r w:rsidRPr="00755897">
        <w:rPr>
          <w:rFonts w:ascii="Arial" w:hAnsi="Arial" w:cs="Arial"/>
          <w:sz w:val="20"/>
          <w:szCs w:val="20"/>
          <w:lang w:val="bg-BG"/>
        </w:rPr>
        <w:t>ЧАСА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</w:rPr>
      </w:pP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 w:hanging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>4.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>Колко часа действително сте работил(а) през миналите седем дни?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 xml:space="preserve">_____ </w:t>
      </w:r>
      <w:r w:rsidRPr="00755897">
        <w:rPr>
          <w:rFonts w:ascii="Arial" w:hAnsi="Arial" w:cs="Arial"/>
          <w:sz w:val="20"/>
          <w:szCs w:val="20"/>
          <w:lang w:val="bg-BG"/>
        </w:rPr>
        <w:t>ЧАСА</w:t>
      </w:r>
      <w:r w:rsidRPr="00755897">
        <w:rPr>
          <w:rFonts w:ascii="Arial" w:hAnsi="Arial" w:cs="Arial"/>
          <w:sz w:val="20"/>
          <w:szCs w:val="20"/>
          <w:lang w:val="ru-MO"/>
        </w:rPr>
        <w:t xml:space="preserve"> </w:t>
      </w:r>
      <w:r w:rsidRPr="00755897">
        <w:rPr>
          <w:rFonts w:ascii="Arial" w:hAnsi="Arial" w:cs="Arial"/>
          <w:i/>
          <w:sz w:val="20"/>
          <w:szCs w:val="20"/>
          <w:lang w:val="bg-BG"/>
        </w:rPr>
        <w:t>(Ако отговорът е „0”, преминете към въпрос 6</w:t>
      </w:r>
      <w:r w:rsidRPr="00755897">
        <w:rPr>
          <w:rFonts w:ascii="Arial" w:hAnsi="Arial" w:cs="Arial"/>
          <w:i/>
          <w:sz w:val="20"/>
          <w:szCs w:val="20"/>
          <w:lang w:val="ru-MO"/>
        </w:rPr>
        <w:t>.</w:t>
      </w:r>
      <w:r w:rsidRPr="00755897">
        <w:rPr>
          <w:rFonts w:ascii="Arial" w:hAnsi="Arial" w:cs="Arial"/>
          <w:i/>
          <w:sz w:val="20"/>
          <w:szCs w:val="20"/>
          <w:lang w:val="bg-BG"/>
        </w:rPr>
        <w:t>)</w:t>
      </w:r>
    </w:p>
    <w:p w:rsidR="00DF35CB" w:rsidRPr="00755897" w:rsidRDefault="00DF35CB">
      <w:pPr>
        <w:ind w:left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pageBreakBefore/>
        <w:ind w:left="360" w:hanging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lastRenderedPageBreak/>
        <w:t>5.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 xml:space="preserve">Доколко през миналите седем дни </w:t>
      </w:r>
      <w:r w:rsidR="00017F66" w:rsidRPr="00755897">
        <w:rPr>
          <w:rFonts w:ascii="Arial" w:hAnsi="Arial" w:cs="Arial"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sz w:val="20"/>
          <w:szCs w:val="20"/>
          <w:lang w:val="bg-BG"/>
        </w:rPr>
        <w:t xml:space="preserve">повлия на Вашата продуктивност </w:t>
      </w:r>
      <w:r w:rsidRPr="00755897">
        <w:rPr>
          <w:rFonts w:ascii="Arial" w:hAnsi="Arial" w:cs="Arial"/>
          <w:sz w:val="20"/>
          <w:szCs w:val="20"/>
          <w:u w:val="single"/>
          <w:lang w:val="bg-BG"/>
        </w:rPr>
        <w:t>по време на работа</w:t>
      </w:r>
      <w:r w:rsidRPr="00755897">
        <w:rPr>
          <w:rFonts w:ascii="Arial" w:hAnsi="Arial" w:cs="Arial"/>
          <w:sz w:val="20"/>
          <w:szCs w:val="20"/>
          <w:lang w:val="bg-BG"/>
        </w:rPr>
        <w:t>?</w:t>
      </w:r>
    </w:p>
    <w:p w:rsidR="00DF35CB" w:rsidRPr="00755897" w:rsidRDefault="00DF35CB">
      <w:pPr>
        <w:ind w:left="360" w:hanging="360"/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Помислете за дни, през които сте бил(а) ограничен(а) в обема или вида работа, която сте могъл(ла) да извършите, за дни, през които сте свършил(а) по-малко отколкото бихте искал(а) или за дни, през които не сте могъл(ла) да вършите своята работа толкова внимателно, колкото обикновено. Ако </w:t>
      </w:r>
      <w:r w:rsidR="00985A62" w:rsidRPr="00755897">
        <w:rPr>
          <w:rFonts w:ascii="Arial" w:hAnsi="Arial" w:cs="Arial"/>
          <w:i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i/>
          <w:sz w:val="20"/>
          <w:szCs w:val="20"/>
          <w:lang w:val="bg-BG"/>
        </w:rPr>
        <w:t>е повлиял</w:t>
      </w:r>
      <w:r w:rsidR="00985A62" w:rsidRPr="00755897">
        <w:rPr>
          <w:rFonts w:ascii="Arial" w:hAnsi="Arial" w:cs="Arial"/>
          <w:i/>
          <w:sz w:val="20"/>
          <w:szCs w:val="20"/>
          <w:lang w:val="bg-BG"/>
        </w:rPr>
        <w:t>а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само слабо на работата Ви, изберете малка цифра. Изберете голяма цифра, ако </w:t>
      </w:r>
      <w:r w:rsidR="009C5775" w:rsidRPr="00755897">
        <w:rPr>
          <w:rFonts w:ascii="Arial" w:hAnsi="Arial" w:cs="Arial"/>
          <w:i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i/>
          <w:sz w:val="20"/>
          <w:szCs w:val="20"/>
          <w:lang w:val="bg-BG"/>
        </w:rPr>
        <w:t>е повлиял</w:t>
      </w:r>
      <w:r w:rsidR="009C5775" w:rsidRPr="00755897">
        <w:rPr>
          <w:rFonts w:ascii="Arial" w:hAnsi="Arial" w:cs="Arial"/>
          <w:i/>
          <w:sz w:val="20"/>
          <w:szCs w:val="20"/>
          <w:lang w:val="bg-BG"/>
        </w:rPr>
        <w:t>а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силно на работата Ви. 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A61739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A61739">
        <w:rPr>
          <w:rFonts w:ascii="Arial" w:hAnsi="Arial" w:cs="Arial"/>
          <w:iCs/>
          <w:sz w:val="20"/>
          <w:szCs w:val="20"/>
          <w:lang w:val="ru-RU"/>
        </w:rPr>
        <w:br/>
      </w:r>
      <w:r w:rsidR="00DF35CB" w:rsidRPr="00755897">
        <w:rPr>
          <w:rFonts w:ascii="Arial" w:hAnsi="Arial" w:cs="Arial"/>
          <w:iCs/>
          <w:sz w:val="20"/>
          <w:szCs w:val="20"/>
          <w:lang w:val="bg-BG"/>
        </w:rPr>
        <w:t xml:space="preserve">Оценявайте само доколко </w:t>
      </w:r>
      <w:r w:rsidR="00F82D15" w:rsidRPr="00755897">
        <w:rPr>
          <w:rFonts w:ascii="Arial" w:hAnsi="Arial" w:cs="Arial"/>
          <w:sz w:val="20"/>
          <w:szCs w:val="20"/>
          <w:lang w:val="bg-BG"/>
        </w:rPr>
        <w:t xml:space="preserve">множествената склероза </w:t>
      </w:r>
      <w:r w:rsidR="00DF35CB" w:rsidRPr="00755897">
        <w:rPr>
          <w:rFonts w:ascii="Arial" w:hAnsi="Arial" w:cs="Arial"/>
          <w:sz w:val="20"/>
          <w:szCs w:val="20"/>
          <w:lang w:val="bg-BG"/>
        </w:rPr>
        <w:t>е повлиял</w:t>
      </w:r>
      <w:r w:rsidR="00F82D15" w:rsidRPr="00755897">
        <w:rPr>
          <w:rFonts w:ascii="Arial" w:hAnsi="Arial" w:cs="Arial"/>
          <w:sz w:val="20"/>
          <w:szCs w:val="20"/>
          <w:lang w:val="bg-BG"/>
        </w:rPr>
        <w:t>а</w:t>
      </w:r>
      <w:r w:rsidR="00DF35CB" w:rsidRPr="00755897">
        <w:rPr>
          <w:rFonts w:ascii="Arial" w:hAnsi="Arial" w:cs="Arial"/>
          <w:sz w:val="20"/>
          <w:szCs w:val="20"/>
          <w:lang w:val="bg-BG"/>
        </w:rPr>
        <w:t xml:space="preserve"> на </w:t>
      </w:r>
      <w:r w:rsidR="00DF35CB" w:rsidRPr="00755897">
        <w:rPr>
          <w:rFonts w:ascii="Arial" w:hAnsi="Arial" w:cs="Arial"/>
          <w:sz w:val="20"/>
          <w:szCs w:val="20"/>
          <w:lang w:val="ru-MO"/>
        </w:rPr>
        <w:br/>
      </w:r>
      <w:r w:rsidR="00DF35CB" w:rsidRPr="00755897">
        <w:rPr>
          <w:rFonts w:ascii="Arial" w:hAnsi="Arial" w:cs="Arial"/>
          <w:sz w:val="20"/>
          <w:szCs w:val="20"/>
          <w:lang w:val="bg-BG"/>
        </w:rPr>
        <w:t xml:space="preserve">Вашата продуктивност </w:t>
      </w:r>
      <w:r w:rsidR="00DF35CB" w:rsidRPr="00755897">
        <w:rPr>
          <w:rFonts w:ascii="Arial" w:hAnsi="Arial" w:cs="Arial"/>
          <w:sz w:val="20"/>
          <w:szCs w:val="20"/>
          <w:u w:val="single"/>
          <w:lang w:val="bg-BG"/>
        </w:rPr>
        <w:t>по време на работа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87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651"/>
        <w:gridCol w:w="2321"/>
      </w:tblGrid>
      <w:tr w:rsidR="00DF35CB" w:rsidRPr="00755897" w:rsidTr="00755897">
        <w:trPr>
          <w:cantSplit/>
        </w:trPr>
        <w:tc>
          <w:tcPr>
            <w:tcW w:w="1073" w:type="pct"/>
            <w:vMerge w:val="restart"/>
          </w:tcPr>
          <w:p w:rsidR="00DF35CB" w:rsidRPr="00755897" w:rsidRDefault="00E700E7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  <w:r w:rsidRPr="00755897">
              <w:rPr>
                <w:rFonts w:ascii="Arial" w:hAnsi="Arial" w:cs="Arial"/>
                <w:sz w:val="20"/>
                <w:szCs w:val="20"/>
                <w:lang w:val="bg-BG"/>
              </w:rPr>
              <w:t xml:space="preserve">Множествената склероза </w:t>
            </w:r>
            <w:r w:rsidR="00DF35CB" w:rsidRPr="00755897">
              <w:rPr>
                <w:rFonts w:ascii="Arial" w:hAnsi="Arial" w:cs="Arial"/>
                <w:sz w:val="20"/>
                <w:szCs w:val="20"/>
                <w:lang w:val="bg-BG"/>
              </w:rPr>
              <w:t>не повлия на работата ми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1139" w:type="pct"/>
            <w:vMerge w:val="restart"/>
          </w:tcPr>
          <w:p w:rsidR="00DF35CB" w:rsidRPr="00755897" w:rsidRDefault="00E700E7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  <w:r w:rsidRPr="00755897">
              <w:rPr>
                <w:rFonts w:ascii="Arial" w:hAnsi="Arial" w:cs="Arial"/>
                <w:sz w:val="20"/>
                <w:szCs w:val="20"/>
                <w:lang w:val="bg-BG"/>
              </w:rPr>
              <w:t xml:space="preserve">Множествената склероза </w:t>
            </w:r>
            <w:r w:rsidR="00DF35CB" w:rsidRPr="00755897">
              <w:rPr>
                <w:rFonts w:ascii="Arial" w:hAnsi="Arial" w:cs="Arial"/>
                <w:sz w:val="20"/>
                <w:szCs w:val="20"/>
                <w:lang w:val="bg-BG"/>
              </w:rPr>
              <w:t>изцяло попречи на работата ми</w:t>
            </w:r>
          </w:p>
        </w:tc>
      </w:tr>
      <w:tr w:rsidR="00DF35CB" w:rsidRPr="00755897" w:rsidTr="00755897">
        <w:trPr>
          <w:cantSplit/>
        </w:trPr>
        <w:tc>
          <w:tcPr>
            <w:tcW w:w="1073" w:type="pct"/>
            <w:vMerge/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7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9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pct"/>
            <w:vMerge/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5CB" w:rsidRPr="00755897" w:rsidRDefault="00DF35CB">
      <w:pPr>
        <w:rPr>
          <w:rFonts w:ascii="Arial" w:hAnsi="Arial" w:cs="Arial"/>
          <w:sz w:val="20"/>
          <w:szCs w:val="20"/>
        </w:rPr>
      </w:pPr>
    </w:p>
    <w:p w:rsidR="00DF35CB" w:rsidRPr="00755897" w:rsidRDefault="00DF35CB">
      <w:pPr>
        <w:jc w:val="center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caps/>
          <w:sz w:val="20"/>
          <w:szCs w:val="20"/>
          <w:lang w:val="bg-BG"/>
        </w:rPr>
        <w:t>оградете една цифра</w:t>
      </w:r>
    </w:p>
    <w:p w:rsidR="001E487A" w:rsidRPr="00755897" w:rsidRDefault="001E487A" w:rsidP="001E487A">
      <w:pPr>
        <w:rPr>
          <w:rFonts w:ascii="Arial" w:hAnsi="Arial" w:cs="Arial"/>
          <w:sz w:val="20"/>
          <w:szCs w:val="20"/>
        </w:rPr>
      </w:pPr>
    </w:p>
    <w:p w:rsidR="001E487A" w:rsidRPr="00755897" w:rsidRDefault="001E487A" w:rsidP="001E487A">
      <w:pPr>
        <w:rPr>
          <w:rFonts w:ascii="Arial" w:hAnsi="Arial" w:cs="Arial"/>
          <w:sz w:val="20"/>
          <w:szCs w:val="20"/>
        </w:rPr>
      </w:pPr>
    </w:p>
    <w:p w:rsidR="001E487A" w:rsidRPr="00755897" w:rsidRDefault="001E487A" w:rsidP="001E487A">
      <w:pPr>
        <w:rPr>
          <w:rFonts w:ascii="Arial" w:hAnsi="Arial" w:cs="Arial"/>
          <w:sz w:val="20"/>
          <w:szCs w:val="20"/>
        </w:rPr>
      </w:pPr>
    </w:p>
    <w:p w:rsidR="00DF35CB" w:rsidRPr="00755897" w:rsidRDefault="00DF35CB">
      <w:pPr>
        <w:ind w:left="360" w:hanging="360"/>
        <w:rPr>
          <w:rFonts w:ascii="Arial" w:hAnsi="Arial" w:cs="Arial"/>
          <w:sz w:val="20"/>
          <w:szCs w:val="20"/>
          <w:lang w:val="ru-MO"/>
        </w:rPr>
      </w:pPr>
      <w:r w:rsidRPr="00755897">
        <w:rPr>
          <w:rFonts w:ascii="Arial" w:hAnsi="Arial" w:cs="Arial"/>
          <w:sz w:val="20"/>
          <w:szCs w:val="20"/>
          <w:lang w:val="ru-MO"/>
        </w:rPr>
        <w:t>6.</w:t>
      </w:r>
      <w:r w:rsidRPr="00755897">
        <w:rPr>
          <w:rFonts w:ascii="Arial" w:hAnsi="Arial" w:cs="Arial"/>
          <w:sz w:val="20"/>
          <w:szCs w:val="20"/>
          <w:lang w:val="ru-MO"/>
        </w:rPr>
        <w:tab/>
      </w:r>
      <w:r w:rsidRPr="00755897">
        <w:rPr>
          <w:rFonts w:ascii="Arial" w:hAnsi="Arial" w:cs="Arial"/>
          <w:sz w:val="20"/>
          <w:szCs w:val="20"/>
          <w:lang w:val="bg-BG"/>
        </w:rPr>
        <w:t xml:space="preserve">Доколко през миналите седем дни </w:t>
      </w:r>
      <w:r w:rsidR="001B1815" w:rsidRPr="00755897">
        <w:rPr>
          <w:rFonts w:ascii="Arial" w:hAnsi="Arial" w:cs="Arial"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sz w:val="20"/>
          <w:szCs w:val="20"/>
          <w:lang w:val="bg-BG"/>
        </w:rPr>
        <w:t>повлия върху способността Ви да извършвате постоянните ежедневни дейности, извън дейностите в работата?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DF35CB">
      <w:pPr>
        <w:ind w:left="360"/>
        <w:rPr>
          <w:rFonts w:ascii="Arial" w:hAnsi="Arial" w:cs="Arial"/>
          <w:i/>
          <w:iCs/>
          <w:sz w:val="20"/>
          <w:szCs w:val="20"/>
          <w:lang w:val="ru-MO"/>
        </w:rPr>
      </w:pP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Под постоянни дейности разбираме обичайните дейности, които вършите, като всякаква работа по дома, пазаруване, гледане на деца, физически упражнения, учене и други. Помислете за случаите, когато сте бил(а) ограничен(а) в обема или вида дейности, които сте могъл(ла) да извършите и за случаите, когато сте свършил(а) по-малко отколкото бихте искал(а). Ако </w:t>
      </w:r>
      <w:r w:rsidR="00A70426" w:rsidRPr="00755897">
        <w:rPr>
          <w:rFonts w:ascii="Arial" w:hAnsi="Arial" w:cs="Arial"/>
          <w:i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i/>
          <w:sz w:val="20"/>
          <w:szCs w:val="20"/>
          <w:lang w:val="bg-BG"/>
        </w:rPr>
        <w:t>е повлиял</w:t>
      </w:r>
      <w:r w:rsidR="00A70426" w:rsidRPr="00755897">
        <w:rPr>
          <w:rFonts w:ascii="Arial" w:hAnsi="Arial" w:cs="Arial"/>
          <w:i/>
          <w:sz w:val="20"/>
          <w:szCs w:val="20"/>
          <w:lang w:val="bg-BG"/>
        </w:rPr>
        <w:t>а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само слабо на дейностите Ви, изберете малка цифра. Изберете голяма цифра, ако </w:t>
      </w:r>
      <w:r w:rsidR="006073F8" w:rsidRPr="00755897">
        <w:rPr>
          <w:rFonts w:ascii="Arial" w:hAnsi="Arial" w:cs="Arial"/>
          <w:i/>
          <w:sz w:val="20"/>
          <w:szCs w:val="20"/>
          <w:lang w:val="bg-BG"/>
        </w:rPr>
        <w:t xml:space="preserve">множествената склероза </w:t>
      </w:r>
      <w:r w:rsidRPr="00755897">
        <w:rPr>
          <w:rFonts w:ascii="Arial" w:hAnsi="Arial" w:cs="Arial"/>
          <w:i/>
          <w:sz w:val="20"/>
          <w:szCs w:val="20"/>
          <w:lang w:val="bg-BG"/>
        </w:rPr>
        <w:t>е повлиял</w:t>
      </w:r>
      <w:r w:rsidR="006073F8" w:rsidRPr="00755897">
        <w:rPr>
          <w:rFonts w:ascii="Arial" w:hAnsi="Arial" w:cs="Arial"/>
          <w:i/>
          <w:sz w:val="20"/>
          <w:szCs w:val="20"/>
          <w:lang w:val="bg-BG"/>
        </w:rPr>
        <w:t>а</w:t>
      </w:r>
      <w:r w:rsidRPr="00755897">
        <w:rPr>
          <w:rFonts w:ascii="Arial" w:hAnsi="Arial" w:cs="Arial"/>
          <w:i/>
          <w:sz w:val="20"/>
          <w:szCs w:val="20"/>
          <w:lang w:val="bg-BG"/>
        </w:rPr>
        <w:t xml:space="preserve"> силно на дейностите Ви. 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p w:rsidR="00DF35CB" w:rsidRPr="00755897" w:rsidRDefault="00A61739">
      <w:pPr>
        <w:jc w:val="center"/>
        <w:rPr>
          <w:rFonts w:ascii="Arial" w:hAnsi="Arial" w:cs="Arial"/>
          <w:sz w:val="20"/>
          <w:szCs w:val="20"/>
          <w:lang w:val="ru-MO"/>
        </w:rPr>
      </w:pPr>
      <w:r w:rsidRPr="00A61739">
        <w:rPr>
          <w:rFonts w:ascii="Arial" w:hAnsi="Arial" w:cs="Arial"/>
          <w:iCs/>
          <w:sz w:val="20"/>
          <w:szCs w:val="20"/>
          <w:lang w:val="ru-RU"/>
        </w:rPr>
        <w:br/>
      </w:r>
      <w:r w:rsidR="00DF35CB" w:rsidRPr="00755897">
        <w:rPr>
          <w:rFonts w:ascii="Arial" w:hAnsi="Arial" w:cs="Arial"/>
          <w:iCs/>
          <w:sz w:val="20"/>
          <w:szCs w:val="20"/>
          <w:lang w:val="bg-BG"/>
        </w:rPr>
        <w:t xml:space="preserve">Оценявайте само доколко </w:t>
      </w:r>
      <w:r w:rsidR="006022D2" w:rsidRPr="00755897">
        <w:rPr>
          <w:rFonts w:ascii="Arial" w:hAnsi="Arial" w:cs="Arial"/>
          <w:sz w:val="20"/>
          <w:szCs w:val="20"/>
          <w:lang w:val="bg-BG"/>
        </w:rPr>
        <w:t xml:space="preserve">множествената склероза </w:t>
      </w:r>
      <w:r w:rsidR="00DF35CB" w:rsidRPr="00755897">
        <w:rPr>
          <w:rFonts w:ascii="Arial" w:hAnsi="Arial" w:cs="Arial"/>
          <w:sz w:val="20"/>
          <w:szCs w:val="20"/>
          <w:lang w:val="bg-BG"/>
        </w:rPr>
        <w:t>е повлиял</w:t>
      </w:r>
      <w:r w:rsidR="006022D2" w:rsidRPr="00755897">
        <w:rPr>
          <w:rFonts w:ascii="Arial" w:hAnsi="Arial" w:cs="Arial"/>
          <w:sz w:val="20"/>
          <w:szCs w:val="20"/>
          <w:lang w:val="bg-BG"/>
        </w:rPr>
        <w:t>а</w:t>
      </w:r>
      <w:r w:rsidR="00DF35CB" w:rsidRPr="00755897">
        <w:rPr>
          <w:rFonts w:ascii="Arial" w:hAnsi="Arial" w:cs="Arial"/>
          <w:sz w:val="20"/>
          <w:szCs w:val="20"/>
          <w:lang w:val="bg-BG"/>
        </w:rPr>
        <w:t xml:space="preserve"> на Вашата способност да извършвате ежедневни дейности извън дейностите в работата.</w:t>
      </w:r>
    </w:p>
    <w:p w:rsidR="00DF35CB" w:rsidRPr="00755897" w:rsidRDefault="00DF35CB">
      <w:pPr>
        <w:rPr>
          <w:rFonts w:ascii="Arial" w:hAnsi="Arial" w:cs="Arial"/>
          <w:sz w:val="20"/>
          <w:szCs w:val="20"/>
          <w:lang w:val="ru-MO"/>
        </w:rPr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6"/>
        <w:gridCol w:w="494"/>
        <w:gridCol w:w="494"/>
        <w:gridCol w:w="494"/>
        <w:gridCol w:w="494"/>
        <w:gridCol w:w="494"/>
        <w:gridCol w:w="494"/>
        <w:gridCol w:w="493"/>
        <w:gridCol w:w="493"/>
        <w:gridCol w:w="493"/>
        <w:gridCol w:w="493"/>
        <w:gridCol w:w="742"/>
        <w:gridCol w:w="2372"/>
      </w:tblGrid>
      <w:tr w:rsidR="00DF35CB" w:rsidRPr="00755897" w:rsidTr="00755897">
        <w:trPr>
          <w:cantSplit/>
        </w:trPr>
        <w:tc>
          <w:tcPr>
            <w:tcW w:w="1052" w:type="pct"/>
            <w:vMerge w:val="restart"/>
          </w:tcPr>
          <w:p w:rsidR="00DF35CB" w:rsidRPr="00755897" w:rsidRDefault="00314E69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55897">
              <w:rPr>
                <w:rFonts w:ascii="Arial" w:hAnsi="Arial" w:cs="Arial"/>
                <w:sz w:val="20"/>
                <w:szCs w:val="20"/>
                <w:lang w:val="bg-BG"/>
              </w:rPr>
              <w:t xml:space="preserve">Множествената склероза </w:t>
            </w:r>
            <w:r w:rsidR="00DF35CB" w:rsidRPr="00755897">
              <w:rPr>
                <w:rFonts w:ascii="Arial" w:hAnsi="Arial" w:cs="Arial"/>
                <w:sz w:val="20"/>
                <w:szCs w:val="20"/>
                <w:lang w:val="bg-BG"/>
              </w:rPr>
              <w:t>не повлия на ежедневните ми дейности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1163" w:type="pct"/>
            <w:vMerge w:val="restart"/>
          </w:tcPr>
          <w:p w:rsidR="00DF35CB" w:rsidRPr="00755897" w:rsidRDefault="00314E69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  <w:r w:rsidRPr="00755897">
              <w:rPr>
                <w:rFonts w:ascii="Arial" w:hAnsi="Arial" w:cs="Arial"/>
                <w:sz w:val="20"/>
                <w:szCs w:val="20"/>
                <w:lang w:val="bg-BG"/>
              </w:rPr>
              <w:t xml:space="preserve">Множествената склероза </w:t>
            </w:r>
            <w:r w:rsidR="00DF35CB" w:rsidRPr="00755897">
              <w:rPr>
                <w:rFonts w:ascii="Arial" w:hAnsi="Arial" w:cs="Arial"/>
                <w:sz w:val="20"/>
                <w:szCs w:val="20"/>
                <w:lang w:val="bg-BG"/>
              </w:rPr>
              <w:t>изцяло попречи на извършването на ежедневните ми дейности</w:t>
            </w:r>
          </w:p>
        </w:tc>
      </w:tr>
      <w:tr w:rsidR="00DF35CB" w:rsidRPr="00755897" w:rsidTr="00755897">
        <w:trPr>
          <w:cantSplit/>
        </w:trPr>
        <w:tc>
          <w:tcPr>
            <w:tcW w:w="1052" w:type="pct"/>
            <w:vMerge/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  <w:lang w:val="ru-MO"/>
              </w:rPr>
            </w:pP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:rsidR="00DF35CB" w:rsidRPr="00755897" w:rsidRDefault="00DF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3" w:type="pct"/>
            <w:vMerge/>
          </w:tcPr>
          <w:p w:rsidR="00DF35CB" w:rsidRPr="00755897" w:rsidRDefault="00DF3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5CB" w:rsidRPr="00755897" w:rsidRDefault="00DF35CB">
      <w:pPr>
        <w:rPr>
          <w:rFonts w:ascii="Arial" w:hAnsi="Arial" w:cs="Arial"/>
          <w:sz w:val="20"/>
          <w:szCs w:val="20"/>
        </w:rPr>
      </w:pPr>
    </w:p>
    <w:p w:rsidR="00DF35CB" w:rsidRPr="00755897" w:rsidRDefault="00DF35CB">
      <w:pPr>
        <w:jc w:val="center"/>
        <w:rPr>
          <w:rFonts w:ascii="Arial" w:hAnsi="Arial" w:cs="Arial"/>
          <w:sz w:val="20"/>
          <w:szCs w:val="20"/>
        </w:rPr>
      </w:pPr>
      <w:r w:rsidRPr="00755897">
        <w:rPr>
          <w:rFonts w:ascii="Arial" w:hAnsi="Arial" w:cs="Arial"/>
          <w:caps/>
          <w:sz w:val="20"/>
          <w:szCs w:val="20"/>
          <w:lang w:val="bg-BG"/>
        </w:rPr>
        <w:t>оградете една цифра</w:t>
      </w:r>
    </w:p>
    <w:p w:rsidR="003736C8" w:rsidRPr="00755897" w:rsidRDefault="003736C8" w:rsidP="003736C8">
      <w:pPr>
        <w:rPr>
          <w:rFonts w:ascii="Arial" w:hAnsi="Arial" w:cs="Arial"/>
          <w:sz w:val="20"/>
          <w:szCs w:val="20"/>
        </w:rPr>
      </w:pPr>
    </w:p>
    <w:p w:rsidR="003736C8" w:rsidRPr="00755897" w:rsidRDefault="003736C8" w:rsidP="003736C8">
      <w:pPr>
        <w:rPr>
          <w:rFonts w:ascii="Arial" w:hAnsi="Arial" w:cs="Arial"/>
          <w:sz w:val="20"/>
          <w:szCs w:val="20"/>
        </w:rPr>
      </w:pPr>
    </w:p>
    <w:p w:rsidR="003736C8" w:rsidRPr="00755897" w:rsidRDefault="003736C8" w:rsidP="003736C8">
      <w:pPr>
        <w:rPr>
          <w:rFonts w:ascii="Arial" w:hAnsi="Arial" w:cs="Arial"/>
          <w:sz w:val="20"/>
          <w:szCs w:val="20"/>
        </w:rPr>
      </w:pPr>
    </w:p>
    <w:p w:rsidR="003736C8" w:rsidRPr="00755897" w:rsidRDefault="003736C8" w:rsidP="003736C8">
      <w:pPr>
        <w:rPr>
          <w:rFonts w:ascii="Arial" w:hAnsi="Arial" w:cs="Arial"/>
          <w:sz w:val="20"/>
          <w:szCs w:val="20"/>
        </w:rPr>
      </w:pPr>
    </w:p>
    <w:p w:rsidR="003736C8" w:rsidRPr="00755897" w:rsidRDefault="003736C8" w:rsidP="003736C8">
      <w:pPr>
        <w:rPr>
          <w:rFonts w:ascii="Arial" w:hAnsi="Arial" w:cs="Arial"/>
          <w:sz w:val="20"/>
          <w:szCs w:val="20"/>
          <w:lang w:val="de-DE"/>
        </w:rPr>
      </w:pPr>
      <w:r w:rsidRPr="00755897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755897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755897">
        <w:rPr>
          <w:rFonts w:ascii="Arial" w:hAnsi="Arial" w:cs="Arial"/>
          <w:sz w:val="20"/>
          <w:szCs w:val="20"/>
        </w:rPr>
        <w:t xml:space="preserve"> </w:t>
      </w:r>
      <w:r w:rsidRPr="00755897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p w:rsidR="00DF35CB" w:rsidRPr="00755897" w:rsidRDefault="00DF35CB" w:rsidP="003736C8">
      <w:pPr>
        <w:rPr>
          <w:rFonts w:ascii="Arial" w:hAnsi="Arial" w:cs="Arial"/>
          <w:sz w:val="20"/>
          <w:szCs w:val="20"/>
          <w:lang w:val="de-DE"/>
        </w:rPr>
      </w:pPr>
    </w:p>
    <w:sectPr w:rsidR="00DF35CB" w:rsidRPr="00755897" w:rsidSect="00DE0F75"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2B" w:rsidRDefault="00C02F2B">
      <w:r>
        <w:separator/>
      </w:r>
    </w:p>
  </w:endnote>
  <w:endnote w:type="continuationSeparator" w:id="0">
    <w:p w:rsidR="00C02F2B" w:rsidRDefault="00C0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97" w:rsidRPr="009B2D08" w:rsidRDefault="00755897" w:rsidP="00755897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9B2D08">
      <w:rPr>
        <w:rFonts w:ascii="Arial" w:hAnsi="Arial" w:cs="Arial"/>
        <w:sz w:val="16"/>
        <w:szCs w:val="16"/>
        <w:lang w:bidi="fa-IR"/>
      </w:rPr>
      <w:t>WPAI</w:t>
    </w:r>
    <w:proofErr w:type="gramStart"/>
    <w:r w:rsidRPr="009B2D08">
      <w:rPr>
        <w:rFonts w:ascii="Arial" w:hAnsi="Arial" w:cs="Arial"/>
        <w:sz w:val="16"/>
        <w:szCs w:val="16"/>
        <w:lang w:bidi="fa-IR"/>
      </w:rPr>
      <w:t>:MS</w:t>
    </w:r>
    <w:proofErr w:type="gramEnd"/>
    <w:r w:rsidRPr="009B2D08">
      <w:rPr>
        <w:rFonts w:ascii="Arial" w:hAnsi="Arial" w:cs="Arial"/>
        <w:sz w:val="16"/>
        <w:szCs w:val="16"/>
        <w:lang w:bidi="fa-IR"/>
      </w:rPr>
      <w:t xml:space="preserve"> V2.</w:t>
    </w:r>
    <w:r w:rsidR="00CA6B1A">
      <w:rPr>
        <w:rFonts w:ascii="Arial" w:hAnsi="Arial" w:cs="Arial"/>
        <w:sz w:val="16"/>
        <w:szCs w:val="16"/>
        <w:lang w:bidi="fa-IR"/>
      </w:rPr>
      <w:t>1</w:t>
    </w:r>
    <w:r w:rsidRPr="009B2D08">
      <w:rPr>
        <w:rFonts w:ascii="Arial" w:hAnsi="Arial" w:cs="Arial"/>
        <w:sz w:val="16"/>
        <w:szCs w:val="16"/>
        <w:lang w:bidi="fa-IR"/>
      </w:rPr>
      <w:t xml:space="preserve"> </w:t>
    </w:r>
    <w:r>
      <w:rPr>
        <w:rFonts w:ascii="Arial" w:hAnsi="Arial" w:cs="Arial"/>
        <w:sz w:val="16"/>
        <w:szCs w:val="16"/>
        <w:lang w:bidi="fa-IR"/>
      </w:rPr>
      <w:t>Bulgarian (Bulgaria</w:t>
    </w:r>
    <w:r w:rsidRPr="009B2D08">
      <w:rPr>
        <w:rFonts w:ascii="Arial" w:hAnsi="Arial" w:cs="Arial"/>
        <w:sz w:val="16"/>
        <w:szCs w:val="16"/>
        <w:lang w:bidi="fa-IR"/>
      </w:rPr>
      <w:t>)</w:t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tab/>
    </w:r>
    <w:r w:rsidR="00DE0F75"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="00DE0F75"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CA6B1A">
      <w:rPr>
        <w:rFonts w:ascii="Arial" w:hAnsi="Arial" w:cs="Arial"/>
        <w:noProof/>
        <w:sz w:val="16"/>
        <w:szCs w:val="16"/>
        <w:lang w:bidi="fa-IR"/>
      </w:rPr>
      <w:t>2</w:t>
    </w:r>
    <w:r w:rsidR="00DE0F75" w:rsidRPr="009B2D08">
      <w:rPr>
        <w:rFonts w:ascii="Arial" w:hAnsi="Arial" w:cs="Arial"/>
        <w:sz w:val="16"/>
        <w:szCs w:val="16"/>
        <w:lang w:bidi="fa-IR"/>
      </w:rPr>
      <w:fldChar w:fldCharType="end"/>
    </w:r>
  </w:p>
  <w:p w:rsidR="00755897" w:rsidRPr="00755897" w:rsidRDefault="00755897" w:rsidP="00755897">
    <w:pPr>
      <w:pStyle w:val="Footer"/>
      <w:jc w:val="center"/>
      <w:rPr>
        <w:rFonts w:ascii="Arial" w:hAnsi="Arial" w:cs="Arial"/>
        <w:sz w:val="20"/>
        <w:szCs w:val="20"/>
      </w:rPr>
    </w:pPr>
    <w:r w:rsidRPr="00755897">
      <w:rPr>
        <w:rFonts w:ascii="Arial" w:hAnsi="Arial" w:cs="Arial"/>
        <w:sz w:val="20"/>
        <w:szCs w:val="20"/>
      </w:rPr>
      <w:t xml:space="preserve">Bulgarian </w:t>
    </w:r>
    <w:r>
      <w:rPr>
        <w:rFonts w:ascii="Arial" w:hAnsi="Arial" w:cs="Arial"/>
        <w:sz w:val="20"/>
        <w:szCs w:val="20"/>
      </w:rPr>
      <w:t xml:space="preserve">for </w:t>
    </w:r>
    <w:r w:rsidRPr="00755897">
      <w:rPr>
        <w:rFonts w:ascii="Arial" w:hAnsi="Arial" w:cs="Arial"/>
        <w:sz w:val="20"/>
        <w:szCs w:val="20"/>
      </w:rPr>
      <w:t>Bulgaria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2B" w:rsidRDefault="00C02F2B">
      <w:r>
        <w:separator/>
      </w:r>
    </w:p>
  </w:footnote>
  <w:footnote w:type="continuationSeparator" w:id="0">
    <w:p w:rsidR="00C02F2B" w:rsidRDefault="00C02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 w:tentative="1">
      <w:start w:val="1"/>
      <w:numFmt w:val="lowerRoman"/>
      <w:lvlText w:val="%3."/>
      <w:lvlJc w:val="right"/>
      <w:pPr>
        <w:ind w:left="2160" w:hanging="180"/>
      </w:pPr>
    </w:lvl>
    <w:lvl w:ilvl="3" w:tplc="5590F6CA" w:tentative="1">
      <w:start w:val="1"/>
      <w:numFmt w:val="decimal"/>
      <w:lvlText w:val="%4."/>
      <w:lvlJc w:val="left"/>
      <w:pPr>
        <w:ind w:left="2880" w:hanging="360"/>
      </w:pPr>
    </w:lvl>
    <w:lvl w:ilvl="4" w:tplc="508C6E8A" w:tentative="1">
      <w:start w:val="1"/>
      <w:numFmt w:val="lowerLetter"/>
      <w:lvlText w:val="%5."/>
      <w:lvlJc w:val="left"/>
      <w:pPr>
        <w:ind w:left="3600" w:hanging="360"/>
      </w:pPr>
    </w:lvl>
    <w:lvl w:ilvl="5" w:tplc="1BF269D8" w:tentative="1">
      <w:start w:val="1"/>
      <w:numFmt w:val="lowerRoman"/>
      <w:lvlText w:val="%6."/>
      <w:lvlJc w:val="right"/>
      <w:pPr>
        <w:ind w:left="4320" w:hanging="180"/>
      </w:pPr>
    </w:lvl>
    <w:lvl w:ilvl="6" w:tplc="FED03B2C" w:tentative="1">
      <w:start w:val="1"/>
      <w:numFmt w:val="decimal"/>
      <w:lvlText w:val="%7."/>
      <w:lvlJc w:val="left"/>
      <w:pPr>
        <w:ind w:left="5040" w:hanging="360"/>
      </w:pPr>
    </w:lvl>
    <w:lvl w:ilvl="7" w:tplc="83E67E64" w:tentative="1">
      <w:start w:val="1"/>
      <w:numFmt w:val="lowerLetter"/>
      <w:lvlText w:val="%8."/>
      <w:lvlJc w:val="left"/>
      <w:pPr>
        <w:ind w:left="5760" w:hanging="360"/>
      </w:pPr>
    </w:lvl>
    <w:lvl w:ilvl="8" w:tplc="29B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6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17394"/>
    <w:rsid w:val="00017F66"/>
    <w:rsid w:val="00045ED5"/>
    <w:rsid w:val="000773B8"/>
    <w:rsid w:val="00130B94"/>
    <w:rsid w:val="001B1815"/>
    <w:rsid w:val="001E487A"/>
    <w:rsid w:val="00314E69"/>
    <w:rsid w:val="003508A2"/>
    <w:rsid w:val="003736C8"/>
    <w:rsid w:val="003A4C44"/>
    <w:rsid w:val="00586656"/>
    <w:rsid w:val="005D0FD1"/>
    <w:rsid w:val="006022D2"/>
    <w:rsid w:val="006073F8"/>
    <w:rsid w:val="006B5F37"/>
    <w:rsid w:val="006D6E5C"/>
    <w:rsid w:val="00755897"/>
    <w:rsid w:val="0077388C"/>
    <w:rsid w:val="00781163"/>
    <w:rsid w:val="0092188F"/>
    <w:rsid w:val="00985A62"/>
    <w:rsid w:val="009C5775"/>
    <w:rsid w:val="009E5B1D"/>
    <w:rsid w:val="00A344AE"/>
    <w:rsid w:val="00A61739"/>
    <w:rsid w:val="00A70426"/>
    <w:rsid w:val="00B97CCD"/>
    <w:rsid w:val="00C02F2B"/>
    <w:rsid w:val="00CA6B1A"/>
    <w:rsid w:val="00CB15E3"/>
    <w:rsid w:val="00DE0F75"/>
    <w:rsid w:val="00DF35CB"/>
    <w:rsid w:val="00E17394"/>
    <w:rsid w:val="00E700E7"/>
    <w:rsid w:val="00F82D15"/>
    <w:rsid w:val="00F910E0"/>
    <w:rsid w:val="00FC017D"/>
    <w:rsid w:val="00FC6A33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F7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DE0F75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szCs w:val="20"/>
      <w:lang w:eastAsia="ja-JP"/>
    </w:rPr>
  </w:style>
  <w:style w:type="paragraph" w:styleId="Heading2">
    <w:name w:val="heading 2"/>
    <w:basedOn w:val="Normal"/>
    <w:next w:val="Normal"/>
    <w:autoRedefine/>
    <w:qFormat/>
    <w:rsid w:val="00DE0F75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0F75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rsid w:val="00DE0F75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link w:val="HeaderChar1"/>
    <w:rsid w:val="00DE0F75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DE0F75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DE0F75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DE0F75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rsid w:val="00DE0F75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DE0F75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Normal"/>
    <w:rsid w:val="00DE0F75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DE0F75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rsid w:val="00DE0F75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rial">
    <w:name w:val="Arial"/>
    <w:basedOn w:val="HANDWRT"/>
    <w:rsid w:val="00DE0F75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DE0F75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DE0F75"/>
    <w:rPr>
      <w:rFonts w:ascii="Arial" w:hAnsi="Arial"/>
      <w:i w:val="0"/>
      <w:iCs w:val="0"/>
    </w:rPr>
  </w:style>
  <w:style w:type="paragraph" w:customStyle="1" w:styleId="Form1">
    <w:name w:val="Form 1"/>
    <w:basedOn w:val="Normal"/>
    <w:rsid w:val="00DE0F75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DE0F75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napToGrid w:val="0"/>
      <w:sz w:val="20"/>
      <w:szCs w:val="20"/>
    </w:rPr>
  </w:style>
  <w:style w:type="paragraph" w:customStyle="1" w:styleId="HdApp1">
    <w:name w:val="Hd:App:1"/>
    <w:basedOn w:val="Normal"/>
    <w:next w:val="Normal"/>
    <w:rsid w:val="00DE0F75"/>
    <w:pPr>
      <w:keepNext/>
      <w:spacing w:before="120" w:after="120"/>
      <w:ind w:left="1531" w:hanging="1531"/>
      <w:jc w:val="both"/>
    </w:pPr>
    <w:rPr>
      <w:b/>
      <w:szCs w:val="20"/>
    </w:rPr>
  </w:style>
  <w:style w:type="paragraph" w:styleId="Footer">
    <w:name w:val="footer"/>
    <w:basedOn w:val="Normal"/>
    <w:link w:val="FooterChar"/>
    <w:rsid w:val="00DE0F75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DE0F75"/>
    <w:pPr>
      <w:spacing w:after="170" w:line="260" w:lineRule="atLeast"/>
      <w:jc w:val="both"/>
    </w:pPr>
    <w:rPr>
      <w:szCs w:val="20"/>
    </w:rPr>
  </w:style>
  <w:style w:type="paragraph" w:customStyle="1" w:styleId="tabs3quest">
    <w:name w:val="tabs3quest"/>
    <w:basedOn w:val="Normal"/>
    <w:rsid w:val="00DE0F75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semiHidden/>
    <w:rsid w:val="00DE0F75"/>
    <w:pPr>
      <w:spacing w:after="120" w:line="260" w:lineRule="atLeast"/>
      <w:ind w:left="360"/>
      <w:jc w:val="both"/>
    </w:pPr>
    <w:rPr>
      <w:szCs w:val="20"/>
    </w:rPr>
  </w:style>
  <w:style w:type="character" w:customStyle="1" w:styleId="BodyTextIndentChar">
    <w:name w:val="Body Text Indent Char"/>
    <w:link w:val="BodyTextIndent"/>
    <w:semiHidden/>
    <w:rsid w:val="00DE0F75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E0F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E0F75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semiHidden/>
    <w:locked/>
    <w:rsid w:val="00DE0F75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DE0F75"/>
    <w:rPr>
      <w:sz w:val="16"/>
      <w:szCs w:val="16"/>
    </w:rPr>
  </w:style>
  <w:style w:type="paragraph" w:styleId="CommentText">
    <w:name w:val="annotation text"/>
    <w:basedOn w:val="Normal"/>
    <w:semiHidden/>
    <w:rsid w:val="00DE0F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0F75"/>
    <w:rPr>
      <w:b/>
      <w:bCs/>
    </w:rPr>
  </w:style>
  <w:style w:type="character" w:styleId="PageNumber">
    <w:name w:val="page number"/>
    <w:basedOn w:val="DefaultParagraphFont"/>
    <w:rsid w:val="00DE0F75"/>
  </w:style>
  <w:style w:type="character" w:customStyle="1" w:styleId="FooterChar">
    <w:name w:val="Footer Char"/>
    <w:link w:val="Footer"/>
    <w:semiHidden/>
    <w:locked/>
    <w:rsid w:val="00DE0F75"/>
    <w:rPr>
      <w:sz w:val="24"/>
      <w:szCs w:val="24"/>
      <w:lang w:val="en-US" w:eastAsia="en-US" w:bidi="ar-SA"/>
    </w:rPr>
  </w:style>
  <w:style w:type="character" w:customStyle="1" w:styleId="HeaderChar">
    <w:name w:val="Header Char"/>
    <w:semiHidden/>
    <w:locked/>
    <w:rsid w:val="00DE0F75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DE0F75"/>
    <w:pPr>
      <w:keepLines/>
      <w:spacing w:before="14" w:after="144" w:line="279" w:lineRule="atLeast"/>
      <w:ind w:left="1080" w:right="720" w:hanging="504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3334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dcterms:created xsi:type="dcterms:W3CDTF">2012-06-01T19:44:00Z</dcterms:created>
  <dcterms:modified xsi:type="dcterms:W3CDTF">2012-06-18T14:55:00Z</dcterms:modified>
</cp:coreProperties>
</file>